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88DA" w14:textId="77777777" w:rsidR="0057620B" w:rsidRPr="00552301" w:rsidRDefault="0057620B" w:rsidP="009C105D">
      <w:pPr>
        <w:spacing w:before="120" w:line="280" w:lineRule="atLeast"/>
        <w:ind w:left="2268" w:hanging="2268"/>
        <w:rPr>
          <w:sz w:val="24"/>
          <w:szCs w:val="22"/>
        </w:rPr>
      </w:pPr>
      <w:r w:rsidRPr="00552301">
        <w:rPr>
          <w:b/>
          <w:sz w:val="24"/>
          <w:szCs w:val="22"/>
        </w:rPr>
        <w:t>Schwingfest:</w:t>
      </w:r>
      <w:r w:rsidRPr="00552301">
        <w:rPr>
          <w:szCs w:val="22"/>
        </w:rPr>
        <w:tab/>
      </w:r>
      <w:r w:rsidRPr="00552301">
        <w:rPr>
          <w:sz w:val="20"/>
          <w:szCs w:val="22"/>
        </w:rPr>
        <w:t>..................</w:t>
      </w:r>
      <w:r w:rsidR="00552301">
        <w:rPr>
          <w:sz w:val="20"/>
          <w:szCs w:val="22"/>
        </w:rPr>
        <w:t>.................................</w:t>
      </w:r>
      <w:r w:rsidRPr="00552301">
        <w:rPr>
          <w:sz w:val="20"/>
          <w:szCs w:val="22"/>
        </w:rPr>
        <w:t>...................................</w:t>
      </w:r>
      <w:r w:rsidR="00F16525" w:rsidRPr="00552301">
        <w:rPr>
          <w:sz w:val="20"/>
          <w:szCs w:val="22"/>
        </w:rPr>
        <w:t>...................</w:t>
      </w:r>
    </w:p>
    <w:p w14:paraId="27C1D50F" w14:textId="77777777" w:rsidR="009C105D" w:rsidRDefault="0057620B" w:rsidP="0092030E">
      <w:pPr>
        <w:tabs>
          <w:tab w:val="left" w:pos="4820"/>
          <w:tab w:val="left" w:pos="5529"/>
        </w:tabs>
        <w:spacing w:before="360" w:line="280" w:lineRule="atLeast"/>
        <w:ind w:left="2268" w:hanging="2268"/>
        <w:rPr>
          <w:sz w:val="24"/>
          <w:szCs w:val="22"/>
        </w:rPr>
      </w:pPr>
      <w:r w:rsidRPr="00552301">
        <w:rPr>
          <w:b/>
          <w:sz w:val="24"/>
          <w:szCs w:val="22"/>
        </w:rPr>
        <w:t>Datum</w:t>
      </w:r>
      <w:r w:rsidR="00552301">
        <w:rPr>
          <w:b/>
          <w:sz w:val="24"/>
          <w:szCs w:val="22"/>
        </w:rPr>
        <w:t xml:space="preserve"> des Festes</w:t>
      </w:r>
      <w:r w:rsidRPr="00552301">
        <w:rPr>
          <w:b/>
          <w:sz w:val="24"/>
          <w:szCs w:val="22"/>
        </w:rPr>
        <w:t>:</w:t>
      </w:r>
      <w:r w:rsidRPr="00552301">
        <w:rPr>
          <w:sz w:val="24"/>
          <w:szCs w:val="22"/>
        </w:rPr>
        <w:tab/>
      </w:r>
      <w:r w:rsidRPr="00552301">
        <w:rPr>
          <w:sz w:val="21"/>
          <w:szCs w:val="22"/>
        </w:rPr>
        <w:t>.........</w:t>
      </w:r>
      <w:r w:rsidR="00552301">
        <w:rPr>
          <w:sz w:val="21"/>
          <w:szCs w:val="22"/>
        </w:rPr>
        <w:t>.....</w:t>
      </w:r>
      <w:r w:rsidRPr="00552301">
        <w:rPr>
          <w:sz w:val="21"/>
          <w:szCs w:val="22"/>
        </w:rPr>
        <w:t>.............................</w:t>
      </w:r>
      <w:r w:rsidR="00F16525" w:rsidRPr="00552301">
        <w:rPr>
          <w:sz w:val="20"/>
          <w:szCs w:val="22"/>
        </w:rPr>
        <w:t>...................</w:t>
      </w:r>
    </w:p>
    <w:p w14:paraId="52176D53" w14:textId="77777777" w:rsidR="000661F0" w:rsidRPr="00552301" w:rsidRDefault="0057620B" w:rsidP="0092030E">
      <w:pPr>
        <w:tabs>
          <w:tab w:val="left" w:pos="4820"/>
          <w:tab w:val="left" w:pos="5529"/>
        </w:tabs>
        <w:spacing w:before="360" w:line="280" w:lineRule="atLeast"/>
        <w:ind w:left="2268" w:hanging="2268"/>
        <w:rPr>
          <w:sz w:val="24"/>
          <w:szCs w:val="22"/>
        </w:rPr>
      </w:pPr>
      <w:r w:rsidRPr="00552301">
        <w:rPr>
          <w:b/>
          <w:sz w:val="24"/>
          <w:szCs w:val="22"/>
        </w:rPr>
        <w:t>Ort:</w:t>
      </w:r>
      <w:r w:rsidRPr="00552301">
        <w:rPr>
          <w:sz w:val="24"/>
          <w:szCs w:val="22"/>
        </w:rPr>
        <w:tab/>
      </w:r>
      <w:r w:rsidR="000F620B" w:rsidRPr="00552301">
        <w:rPr>
          <w:sz w:val="20"/>
          <w:szCs w:val="22"/>
        </w:rPr>
        <w:t>..................</w:t>
      </w:r>
      <w:r w:rsidR="000F620B">
        <w:rPr>
          <w:sz w:val="20"/>
          <w:szCs w:val="22"/>
        </w:rPr>
        <w:t>.................................</w:t>
      </w:r>
      <w:r w:rsidR="000F620B" w:rsidRPr="00552301">
        <w:rPr>
          <w:sz w:val="20"/>
          <w:szCs w:val="22"/>
        </w:rPr>
        <w:t>...................................</w:t>
      </w:r>
      <w:r w:rsidR="00F16525" w:rsidRPr="00552301">
        <w:rPr>
          <w:sz w:val="20"/>
          <w:szCs w:val="22"/>
        </w:rPr>
        <w:t>...................</w:t>
      </w:r>
    </w:p>
    <w:p w14:paraId="67C9F0ED" w14:textId="77777777" w:rsidR="009C105D" w:rsidRDefault="009C105D" w:rsidP="00953246">
      <w:pPr>
        <w:spacing w:line="280" w:lineRule="atLeast"/>
        <w:rPr>
          <w:szCs w:val="22"/>
        </w:rPr>
      </w:pPr>
    </w:p>
    <w:p w14:paraId="492CA3E4" w14:textId="77777777" w:rsidR="00ED7E50" w:rsidRDefault="00ED7E50" w:rsidP="00953246">
      <w:pPr>
        <w:spacing w:line="280" w:lineRule="atLeast"/>
        <w:rPr>
          <w:szCs w:val="22"/>
        </w:rPr>
      </w:pPr>
    </w:p>
    <w:p w14:paraId="50983BF7" w14:textId="77777777" w:rsidR="00953246" w:rsidRPr="00EC45B1" w:rsidRDefault="00953246" w:rsidP="00953246">
      <w:pPr>
        <w:spacing w:line="280" w:lineRule="atLeast"/>
        <w:rPr>
          <w:b/>
          <w:sz w:val="40"/>
          <w:szCs w:val="22"/>
        </w:rPr>
      </w:pPr>
      <w:r w:rsidRPr="00EC45B1">
        <w:rPr>
          <w:b/>
          <w:sz w:val="40"/>
          <w:szCs w:val="22"/>
        </w:rPr>
        <w:t>C</w:t>
      </w:r>
      <w:r w:rsidR="000F620B">
        <w:rPr>
          <w:b/>
          <w:sz w:val="40"/>
          <w:szCs w:val="22"/>
        </w:rPr>
        <w:t>ovid</w:t>
      </w:r>
      <w:r w:rsidRPr="00EC45B1">
        <w:rPr>
          <w:b/>
          <w:sz w:val="40"/>
          <w:szCs w:val="22"/>
        </w:rPr>
        <w:t>-19</w:t>
      </w:r>
      <w:r w:rsidR="00552301">
        <w:rPr>
          <w:b/>
          <w:sz w:val="40"/>
          <w:szCs w:val="22"/>
        </w:rPr>
        <w:t xml:space="preserve"> </w:t>
      </w:r>
      <w:r w:rsidRPr="00EC45B1">
        <w:rPr>
          <w:b/>
          <w:sz w:val="40"/>
          <w:szCs w:val="22"/>
        </w:rPr>
        <w:t>Schutzkonzept</w:t>
      </w:r>
    </w:p>
    <w:p w14:paraId="7B416046" w14:textId="77777777" w:rsidR="00953246" w:rsidRDefault="00D54FB9" w:rsidP="0092030E">
      <w:pPr>
        <w:tabs>
          <w:tab w:val="left" w:pos="2127"/>
          <w:tab w:val="left" w:pos="4820"/>
          <w:tab w:val="left" w:pos="5954"/>
        </w:tabs>
        <w:spacing w:before="120" w:line="280" w:lineRule="atLeast"/>
        <w:ind w:left="851" w:hanging="851"/>
        <w:rPr>
          <w:szCs w:val="22"/>
        </w:rPr>
      </w:pPr>
      <w:r>
        <w:rPr>
          <w:szCs w:val="22"/>
        </w:rPr>
        <w:t>Stand</w:t>
      </w:r>
      <w:r w:rsidR="0092030E">
        <w:rPr>
          <w:szCs w:val="22"/>
        </w:rPr>
        <w:t xml:space="preserve"> des Konzeptes</w:t>
      </w:r>
      <w:r w:rsidR="00552301">
        <w:rPr>
          <w:szCs w:val="22"/>
        </w:rPr>
        <w:t>:</w:t>
      </w:r>
      <w:r w:rsidR="0092030E">
        <w:rPr>
          <w:szCs w:val="22"/>
        </w:rPr>
        <w:tab/>
      </w:r>
      <w:r w:rsidR="00EC45B1" w:rsidRPr="000F620B">
        <w:rPr>
          <w:color w:val="000000" w:themeColor="text1"/>
          <w:szCs w:val="22"/>
          <w:highlight w:val="yellow"/>
        </w:rPr>
        <w:t>1. Dezember 2020</w:t>
      </w:r>
      <w:r w:rsidR="00552301">
        <w:rPr>
          <w:szCs w:val="22"/>
        </w:rPr>
        <w:tab/>
      </w:r>
      <w:r w:rsidR="00953246">
        <w:rPr>
          <w:szCs w:val="22"/>
        </w:rPr>
        <w:t>Verfasser</w:t>
      </w:r>
      <w:r w:rsidR="00552301">
        <w:rPr>
          <w:szCs w:val="22"/>
        </w:rPr>
        <w:t>:</w:t>
      </w:r>
      <w:r w:rsidR="00552301">
        <w:rPr>
          <w:szCs w:val="22"/>
        </w:rPr>
        <w:tab/>
      </w:r>
      <w:r w:rsidR="00552301" w:rsidRPr="000F620B">
        <w:rPr>
          <w:color w:val="000000" w:themeColor="text1"/>
          <w:szCs w:val="22"/>
          <w:highlight w:val="yellow"/>
        </w:rPr>
        <w:t>Hans Muster</w:t>
      </w:r>
    </w:p>
    <w:p w14:paraId="16174CB3" w14:textId="77777777" w:rsidR="00D54FB9" w:rsidRDefault="00D54FB9" w:rsidP="00552301">
      <w:pPr>
        <w:tabs>
          <w:tab w:val="left" w:pos="4820"/>
          <w:tab w:val="left" w:pos="5954"/>
        </w:tabs>
        <w:spacing w:line="280" w:lineRule="atLeast"/>
        <w:ind w:left="1134" w:hanging="1134"/>
        <w:rPr>
          <w:szCs w:val="22"/>
        </w:rPr>
      </w:pPr>
    </w:p>
    <w:p w14:paraId="16E63ED4" w14:textId="77777777" w:rsidR="000F620B" w:rsidRDefault="005979D0" w:rsidP="00607EFF">
      <w:pPr>
        <w:tabs>
          <w:tab w:val="left" w:pos="4820"/>
          <w:tab w:val="left" w:pos="5954"/>
        </w:tabs>
        <w:spacing w:line="280" w:lineRule="atLeast"/>
        <w:rPr>
          <w:i/>
          <w:szCs w:val="22"/>
        </w:rPr>
      </w:pPr>
      <w:r w:rsidRPr="00607EFF">
        <w:rPr>
          <w:i/>
          <w:szCs w:val="22"/>
        </w:rPr>
        <w:t>Hinweis zum Ausfüllen:</w:t>
      </w:r>
      <w:r w:rsidR="00607EFF">
        <w:rPr>
          <w:i/>
          <w:szCs w:val="22"/>
        </w:rPr>
        <w:t xml:space="preserve"> </w:t>
      </w:r>
    </w:p>
    <w:p w14:paraId="1A050FA7" w14:textId="77777777" w:rsidR="005979D0" w:rsidRPr="0092030E" w:rsidRDefault="000F620B" w:rsidP="00607EFF">
      <w:pPr>
        <w:tabs>
          <w:tab w:val="left" w:pos="4820"/>
          <w:tab w:val="left" w:pos="5954"/>
        </w:tabs>
        <w:spacing w:line="280" w:lineRule="atLeast"/>
        <w:rPr>
          <w:szCs w:val="22"/>
        </w:rPr>
      </w:pPr>
      <w:r w:rsidRPr="0092030E">
        <w:rPr>
          <w:szCs w:val="22"/>
        </w:rPr>
        <w:t xml:space="preserve">Das vorliegende </w:t>
      </w:r>
      <w:r w:rsidR="00F16525">
        <w:rPr>
          <w:szCs w:val="22"/>
        </w:rPr>
        <w:t>Schutzkonzept</w:t>
      </w:r>
      <w:r w:rsidRPr="0092030E">
        <w:rPr>
          <w:szCs w:val="22"/>
        </w:rPr>
        <w:t xml:space="preserve"> soll dem Organisationskomitee (OK) eines Schwingfestes als Vorlage </w:t>
      </w:r>
      <w:r w:rsidR="00784A7E" w:rsidRPr="0092030E">
        <w:rPr>
          <w:szCs w:val="22"/>
        </w:rPr>
        <w:t>dienen</w:t>
      </w:r>
      <w:r w:rsidR="0092030E">
        <w:rPr>
          <w:szCs w:val="22"/>
        </w:rPr>
        <w:t xml:space="preserve">. So muss nicht jedes OK ein neues Konzept erstellen. </w:t>
      </w:r>
      <w:r w:rsidR="00F16525">
        <w:rPr>
          <w:szCs w:val="22"/>
        </w:rPr>
        <w:t xml:space="preserve">Diese Vorlage </w:t>
      </w:r>
      <w:r w:rsidR="0092030E" w:rsidRPr="0092030E">
        <w:rPr>
          <w:szCs w:val="22"/>
        </w:rPr>
        <w:t xml:space="preserve">muss </w:t>
      </w:r>
      <w:r w:rsidR="00784A7E" w:rsidRPr="0092030E">
        <w:rPr>
          <w:szCs w:val="22"/>
        </w:rPr>
        <w:t xml:space="preserve">jedoch </w:t>
      </w:r>
      <w:r w:rsidR="00784A7E" w:rsidRPr="0092030E">
        <w:t xml:space="preserve">den </w:t>
      </w:r>
      <w:r w:rsidRPr="0092030E">
        <w:t>aktuellen Bestimmungen von Bund und Kanton</w:t>
      </w:r>
      <w:r w:rsidR="00784A7E" w:rsidRPr="0092030E">
        <w:t xml:space="preserve"> und insbesondere </w:t>
      </w:r>
      <w:r w:rsidR="00F16525">
        <w:t>auf das</w:t>
      </w:r>
      <w:r w:rsidR="0092030E">
        <w:t xml:space="preserve"> </w:t>
      </w:r>
      <w:r w:rsidR="00784A7E" w:rsidRPr="0092030E">
        <w:t xml:space="preserve">geplante Schwingfest </w:t>
      </w:r>
      <w:r w:rsidR="00F16525">
        <w:t>adaptiert</w:t>
      </w:r>
      <w:r w:rsidR="0092030E" w:rsidRPr="0092030E">
        <w:t xml:space="preserve"> werden</w:t>
      </w:r>
      <w:r w:rsidR="0092030E">
        <w:t xml:space="preserve">. </w:t>
      </w:r>
      <w:r w:rsidR="00F16525">
        <w:t xml:space="preserve">Es dürften für Schwingfeste mit </w:t>
      </w:r>
      <w:r w:rsidR="0092030E">
        <w:t xml:space="preserve">einigen hundert Zuschauern </w:t>
      </w:r>
      <w:r w:rsidR="00784A7E" w:rsidRPr="0092030E">
        <w:t xml:space="preserve">deutlich weniger </w:t>
      </w:r>
      <w:r w:rsidR="00F16525">
        <w:t xml:space="preserve">Schutzmassnahmen notwendig </w:t>
      </w:r>
      <w:proofErr w:type="gramStart"/>
      <w:r w:rsidR="00F16525">
        <w:t>sein,</w:t>
      </w:r>
      <w:proofErr w:type="gramEnd"/>
      <w:r w:rsidR="00F16525">
        <w:t xml:space="preserve"> als </w:t>
      </w:r>
      <w:r w:rsidR="00784A7E" w:rsidRPr="0092030E">
        <w:t xml:space="preserve">für </w:t>
      </w:r>
      <w:r w:rsidR="0092030E">
        <w:t xml:space="preserve">ein </w:t>
      </w:r>
      <w:r w:rsidR="00784A7E" w:rsidRPr="0092030E">
        <w:t>Kranzschwingfest</w:t>
      </w:r>
      <w:r w:rsidR="0092030E">
        <w:t xml:space="preserve"> mit mehreren Tausend Zuschauern.</w:t>
      </w:r>
      <w:r w:rsidR="00F16525">
        <w:t xml:space="preserve"> </w:t>
      </w:r>
      <w:r w:rsidR="00784A7E" w:rsidRPr="0092030E">
        <w:t xml:space="preserve">Bei der </w:t>
      </w:r>
      <w:r w:rsidR="00F16525">
        <w:t xml:space="preserve">Anpassung des Konzeptes </w:t>
      </w:r>
      <w:r w:rsidR="00784A7E" w:rsidRPr="0092030E">
        <w:t xml:space="preserve">müssen </w:t>
      </w:r>
      <w:r w:rsidR="005979D0" w:rsidRPr="0092030E">
        <w:rPr>
          <w:szCs w:val="22"/>
        </w:rPr>
        <w:t xml:space="preserve">insbesondere </w:t>
      </w:r>
      <w:r w:rsidR="00784A7E" w:rsidRPr="0092030E">
        <w:rPr>
          <w:szCs w:val="22"/>
        </w:rPr>
        <w:t xml:space="preserve">die </w:t>
      </w:r>
      <w:r w:rsidRPr="0092030E">
        <w:rPr>
          <w:szCs w:val="22"/>
        </w:rPr>
        <w:t>gelb</w:t>
      </w:r>
      <w:r w:rsidR="005979D0" w:rsidRPr="0092030E">
        <w:rPr>
          <w:szCs w:val="22"/>
        </w:rPr>
        <w:t xml:space="preserve"> eingefärbten Textelemente </w:t>
      </w:r>
      <w:r w:rsidR="00F16525">
        <w:rPr>
          <w:szCs w:val="22"/>
        </w:rPr>
        <w:t>überprüft und angepasst werden</w:t>
      </w:r>
      <w:r w:rsidR="005979D0" w:rsidRPr="0092030E">
        <w:rPr>
          <w:szCs w:val="22"/>
        </w:rPr>
        <w:t>.</w:t>
      </w:r>
    </w:p>
    <w:p w14:paraId="4F363BD4" w14:textId="77777777" w:rsidR="0026798D" w:rsidRDefault="0026798D" w:rsidP="005979D0">
      <w:pPr>
        <w:tabs>
          <w:tab w:val="left" w:pos="4820"/>
          <w:tab w:val="left" w:pos="5954"/>
        </w:tabs>
        <w:spacing w:line="280" w:lineRule="atLeast"/>
        <w:rPr>
          <w:szCs w:val="22"/>
        </w:rPr>
      </w:pPr>
    </w:p>
    <w:p w14:paraId="6EA21CC3" w14:textId="77777777" w:rsidR="0026798D" w:rsidRDefault="0026798D" w:rsidP="005979D0">
      <w:pPr>
        <w:tabs>
          <w:tab w:val="left" w:pos="4820"/>
          <w:tab w:val="left" w:pos="5954"/>
        </w:tabs>
        <w:spacing w:line="280" w:lineRule="atLeast"/>
        <w:rPr>
          <w:szCs w:val="22"/>
        </w:rPr>
      </w:pPr>
    </w:p>
    <w:p w14:paraId="5C36627E" w14:textId="77777777" w:rsidR="00EC45B1" w:rsidRPr="00EC45B1" w:rsidRDefault="00EC45B1" w:rsidP="00607EFF">
      <w:pPr>
        <w:pStyle w:val="berschrift1"/>
        <w:ind w:left="709" w:hanging="709"/>
      </w:pPr>
      <w:r w:rsidRPr="00EC45B1">
        <w:t>Allgemeines</w:t>
      </w:r>
    </w:p>
    <w:p w14:paraId="2D6D6D24" w14:textId="77777777" w:rsidR="00EC45B1" w:rsidRDefault="00EC45B1" w:rsidP="00170720">
      <w:pPr>
        <w:pStyle w:val="berschrift2"/>
      </w:pPr>
      <w:r>
        <w:t>Grundlagen</w:t>
      </w:r>
    </w:p>
    <w:p w14:paraId="5A00D119" w14:textId="77777777" w:rsidR="00ED7E50" w:rsidRDefault="00ED7E50" w:rsidP="00ED7E50">
      <w:r>
        <w:t xml:space="preserve">Das vorliegende Schutzkonzept basiert auf </w:t>
      </w:r>
      <w:r w:rsidR="00BE4547">
        <w:t xml:space="preserve">den </w:t>
      </w:r>
      <w:r w:rsidR="00263A15">
        <w:t xml:space="preserve">folgenden </w:t>
      </w:r>
      <w:r>
        <w:t>Covid-19 Vorgaben</w:t>
      </w:r>
      <w:r w:rsidR="00263A15">
        <w:t>:</w:t>
      </w:r>
    </w:p>
    <w:p w14:paraId="6C628FCF" w14:textId="77777777" w:rsidR="00552301" w:rsidRDefault="00552301" w:rsidP="00D54FB9">
      <w:pPr>
        <w:pStyle w:val="Listenabsatz"/>
        <w:numPr>
          <w:ilvl w:val="0"/>
          <w:numId w:val="14"/>
        </w:numPr>
        <w:spacing w:before="60"/>
        <w:ind w:left="357" w:hanging="357"/>
        <w:contextualSpacing w:val="0"/>
      </w:pPr>
      <w:r>
        <w:t xml:space="preserve">Verordnung Covid-19 des Bundes vom 19. Juni 2020 </w:t>
      </w:r>
      <w:r w:rsidRPr="000F620B">
        <w:rPr>
          <w:color w:val="000000" w:themeColor="text1"/>
          <w:highlight w:val="yellow"/>
        </w:rPr>
        <w:t>(Stand 03.</w:t>
      </w:r>
      <w:r w:rsidR="00524F17" w:rsidRPr="000F620B">
        <w:rPr>
          <w:color w:val="000000" w:themeColor="text1"/>
          <w:highlight w:val="yellow"/>
        </w:rPr>
        <w:t>11.</w:t>
      </w:r>
      <w:r w:rsidRPr="000F620B">
        <w:rPr>
          <w:color w:val="000000" w:themeColor="text1"/>
          <w:highlight w:val="yellow"/>
        </w:rPr>
        <w:t>2020);</w:t>
      </w:r>
    </w:p>
    <w:p w14:paraId="1C33EF56" w14:textId="434D8B68" w:rsidR="00524F17" w:rsidRDefault="00552301" w:rsidP="00D54FB9">
      <w:pPr>
        <w:pStyle w:val="Listenabsatz"/>
        <w:numPr>
          <w:ilvl w:val="0"/>
          <w:numId w:val="14"/>
        </w:numPr>
        <w:spacing w:before="60"/>
        <w:ind w:left="357" w:hanging="357"/>
        <w:contextualSpacing w:val="0"/>
      </w:pPr>
      <w:r>
        <w:t>Verordnung Covid-19</w:t>
      </w:r>
      <w:r w:rsidR="00524F17">
        <w:t xml:space="preserve"> </w:t>
      </w:r>
      <w:proofErr w:type="gramStart"/>
      <w:r w:rsidR="00524F17">
        <w:t>des Kanton</w:t>
      </w:r>
      <w:proofErr w:type="gramEnd"/>
      <w:r w:rsidR="00B6556A">
        <w:t xml:space="preserve"> v</w:t>
      </w:r>
      <w:r w:rsidR="00524F17">
        <w:t>om 09.07.</w:t>
      </w:r>
      <w:r w:rsidR="00524F17" w:rsidRPr="000F620B">
        <w:rPr>
          <w:color w:val="000000" w:themeColor="text1"/>
        </w:rPr>
        <w:t xml:space="preserve">2020 </w:t>
      </w:r>
      <w:r w:rsidR="00524F17" w:rsidRPr="000F620B">
        <w:rPr>
          <w:color w:val="000000" w:themeColor="text1"/>
          <w:highlight w:val="yellow"/>
        </w:rPr>
        <w:t>(Stand 07.11.2020)</w:t>
      </w:r>
      <w:r w:rsidR="00ED7E50" w:rsidRPr="000F620B">
        <w:rPr>
          <w:color w:val="000000" w:themeColor="text1"/>
          <w:highlight w:val="yellow"/>
        </w:rPr>
        <w:t>;</w:t>
      </w:r>
    </w:p>
    <w:p w14:paraId="0F7188E4" w14:textId="77777777" w:rsidR="00524F17" w:rsidRDefault="00524F17" w:rsidP="00D54FB9">
      <w:pPr>
        <w:pStyle w:val="Listenabsatz"/>
        <w:numPr>
          <w:ilvl w:val="0"/>
          <w:numId w:val="14"/>
        </w:numPr>
        <w:spacing w:before="60"/>
        <w:ind w:left="357" w:hanging="357"/>
        <w:contextualSpacing w:val="0"/>
      </w:pPr>
      <w:r>
        <w:t>Rahmenkonzept «Schwingfest 2021 zu 100 % ja» des ESV vom 29.09.2020.</w:t>
      </w:r>
    </w:p>
    <w:p w14:paraId="119D53B8" w14:textId="77777777" w:rsidR="00524F17" w:rsidRDefault="00524F17" w:rsidP="00524F17"/>
    <w:p w14:paraId="5BA178DB" w14:textId="77777777" w:rsidR="00EC45B1" w:rsidRDefault="00EC45B1" w:rsidP="00170720">
      <w:pPr>
        <w:pStyle w:val="berschrift2"/>
      </w:pPr>
      <w:r>
        <w:t>Zielsetzung</w:t>
      </w:r>
    </w:p>
    <w:p w14:paraId="5CA6608B" w14:textId="77777777" w:rsidR="000E11A5" w:rsidRDefault="000135E0" w:rsidP="00524F17">
      <w:r>
        <w:t>Dieses</w:t>
      </w:r>
      <w:r w:rsidR="00ED7E50">
        <w:t xml:space="preserve"> Schutzkonzept dient </w:t>
      </w:r>
      <w:r w:rsidR="00C069E0">
        <w:t xml:space="preserve">dem </w:t>
      </w:r>
      <w:r>
        <w:t>Organisationskomitee (OK)</w:t>
      </w:r>
      <w:r w:rsidR="00C069E0">
        <w:t xml:space="preserve"> zur Planung und </w:t>
      </w:r>
      <w:r>
        <w:t xml:space="preserve">sicheren </w:t>
      </w:r>
      <w:r w:rsidR="00C069E0">
        <w:t>Durchführung von Schwingfesten</w:t>
      </w:r>
      <w:r>
        <w:t xml:space="preserve"> unter Covid</w:t>
      </w:r>
      <w:r w:rsidR="00C069E0">
        <w:t>-19 Auflagen</w:t>
      </w:r>
      <w:r w:rsidR="00F16525">
        <w:t xml:space="preserve"> und j</w:t>
      </w:r>
      <w:r>
        <w:t xml:space="preserve">e nach gültigen Bestimmungen mit oder ohne Zuschauer. </w:t>
      </w:r>
      <w:r w:rsidR="001C2313">
        <w:t xml:space="preserve">Es zeigt auf, wie im Rahmen der geltenden Schutzmassnahmen dieses Schwingfest sicher stattfinden kann. </w:t>
      </w:r>
      <w:r w:rsidR="00C069E0">
        <w:t xml:space="preserve">Mit der Umsetzung </w:t>
      </w:r>
      <w:r w:rsidR="001C2313">
        <w:t>dieses Schutzkonzeptes</w:t>
      </w:r>
      <w:r w:rsidR="00C069E0">
        <w:t xml:space="preserve"> </w:t>
      </w:r>
      <w:r w:rsidR="00ED7E50">
        <w:t xml:space="preserve">sollen </w:t>
      </w:r>
      <w:r w:rsidR="00C069E0">
        <w:t xml:space="preserve">insbesondere folgende vier </w:t>
      </w:r>
      <w:r w:rsidR="00D20CB3">
        <w:t>Ziele erreicht werden</w:t>
      </w:r>
      <w:r w:rsidR="00C069E0">
        <w:t>:</w:t>
      </w:r>
    </w:p>
    <w:p w14:paraId="75D29F6A" w14:textId="77777777" w:rsidR="00D20CB3" w:rsidRDefault="00D20CB3" w:rsidP="00D20CB3">
      <w:pPr>
        <w:pStyle w:val="Listenabsatz"/>
        <w:numPr>
          <w:ilvl w:val="0"/>
          <w:numId w:val="14"/>
        </w:numPr>
        <w:spacing w:before="60"/>
        <w:ind w:left="357" w:hanging="357"/>
        <w:contextualSpacing w:val="0"/>
      </w:pPr>
      <w:r>
        <w:t>Möglichst Verhinderung des Infektionsrisikos</w:t>
      </w:r>
      <w:r w:rsidR="000135E0">
        <w:t>;</w:t>
      </w:r>
    </w:p>
    <w:p w14:paraId="2C3AAD6E" w14:textId="77777777" w:rsidR="00C069E0" w:rsidRDefault="00C069E0" w:rsidP="00D54FB9">
      <w:pPr>
        <w:pStyle w:val="Listenabsatz"/>
        <w:numPr>
          <w:ilvl w:val="0"/>
          <w:numId w:val="14"/>
        </w:numPr>
        <w:spacing w:before="60"/>
        <w:ind w:left="357" w:hanging="357"/>
        <w:contextualSpacing w:val="0"/>
      </w:pPr>
      <w:r>
        <w:t>Vermeidung unnötiger enger Personenkontakte</w:t>
      </w:r>
      <w:r w:rsidR="000135E0">
        <w:t>;</w:t>
      </w:r>
    </w:p>
    <w:p w14:paraId="621C1B9E" w14:textId="77777777" w:rsidR="00D54FB9" w:rsidRDefault="00D54FB9" w:rsidP="00D54FB9">
      <w:pPr>
        <w:pStyle w:val="Listenabsatz"/>
        <w:numPr>
          <w:ilvl w:val="0"/>
          <w:numId w:val="14"/>
        </w:numPr>
        <w:spacing w:before="60"/>
        <w:ind w:left="357" w:hanging="357"/>
        <w:contextualSpacing w:val="0"/>
      </w:pPr>
      <w:r>
        <w:t xml:space="preserve">Sicherstellung </w:t>
      </w:r>
      <w:r w:rsidR="001C2313">
        <w:t xml:space="preserve">der Rückverfolgung (Contact Tracing) </w:t>
      </w:r>
      <w:r w:rsidR="00263A15">
        <w:t>im Falle einer Ansteckung</w:t>
      </w:r>
      <w:r w:rsidR="000135E0">
        <w:t>;</w:t>
      </w:r>
    </w:p>
    <w:p w14:paraId="6B5C6140" w14:textId="77777777" w:rsidR="00D54FB9" w:rsidRDefault="00D54FB9" w:rsidP="00D54FB9">
      <w:pPr>
        <w:pStyle w:val="Listenabsatz"/>
        <w:numPr>
          <w:ilvl w:val="0"/>
          <w:numId w:val="14"/>
        </w:numPr>
        <w:spacing w:before="60"/>
        <w:ind w:left="357" w:hanging="357"/>
        <w:contextualSpacing w:val="0"/>
      </w:pPr>
      <w:r>
        <w:t>Kontrollen und Durchsetzung durch eine Covid</w:t>
      </w:r>
      <w:r w:rsidR="00263A15">
        <w:t xml:space="preserve">-19 </w:t>
      </w:r>
      <w:r w:rsidR="001C2313">
        <w:t>v</w:t>
      </w:r>
      <w:r>
        <w:t>erantwortliche</w:t>
      </w:r>
      <w:r w:rsidR="001C2313">
        <w:t xml:space="preserve"> Person</w:t>
      </w:r>
      <w:r w:rsidR="000135E0">
        <w:t>.</w:t>
      </w:r>
    </w:p>
    <w:p w14:paraId="520BC0D2" w14:textId="77777777" w:rsidR="00C069E0" w:rsidRPr="00524F17" w:rsidRDefault="00C069E0" w:rsidP="00524F17"/>
    <w:p w14:paraId="27F119C6" w14:textId="77777777" w:rsidR="00EC45B1" w:rsidRDefault="005F14F2" w:rsidP="00170720">
      <w:pPr>
        <w:pStyle w:val="berschrift2"/>
      </w:pPr>
      <w:r>
        <w:t>Gültigkeit</w:t>
      </w:r>
    </w:p>
    <w:p w14:paraId="67768078" w14:textId="6B17972B" w:rsidR="000E11A5" w:rsidRDefault="000E11A5" w:rsidP="000135E0">
      <w:r>
        <w:t xml:space="preserve">Dieses Schutzkonzept </w:t>
      </w:r>
      <w:r w:rsidR="00ED7E50">
        <w:t>gilt</w:t>
      </w:r>
      <w:r>
        <w:t xml:space="preserve"> für </w:t>
      </w:r>
      <w:r w:rsidR="00ED7E50">
        <w:t>Schwingfeste der Aktiven wie auch Jung</w:t>
      </w:r>
      <w:r w:rsidR="00D60816">
        <w:t xml:space="preserve">- und </w:t>
      </w:r>
      <w:proofErr w:type="spellStart"/>
      <w:r w:rsidR="00D60816">
        <w:t>Nachwuchsschwingertage</w:t>
      </w:r>
      <w:proofErr w:type="spellEnd"/>
      <w:r w:rsidR="00D60816">
        <w:t xml:space="preserve"> i</w:t>
      </w:r>
      <w:r w:rsidR="00ED7E50">
        <w:t xml:space="preserve">m Verbandgebiet des </w:t>
      </w:r>
      <w:r w:rsidR="00B6556A">
        <w:t xml:space="preserve">Nordwestschweizer </w:t>
      </w:r>
      <w:proofErr w:type="spellStart"/>
      <w:r w:rsidR="00ED7E50">
        <w:t>Schwingerverbandes</w:t>
      </w:r>
      <w:proofErr w:type="spellEnd"/>
      <w:r w:rsidR="00D54FB9">
        <w:t xml:space="preserve">. Dazu gehören auch allfällige </w:t>
      </w:r>
      <w:r>
        <w:t>Rahmenprogram</w:t>
      </w:r>
      <w:r w:rsidR="00ED7E50">
        <w:t>me</w:t>
      </w:r>
      <w:r>
        <w:t xml:space="preserve"> sowie</w:t>
      </w:r>
      <w:r w:rsidR="00D20CB3">
        <w:t xml:space="preserve"> </w:t>
      </w:r>
      <w:r w:rsidR="00F16525">
        <w:t xml:space="preserve">die Phasen für </w:t>
      </w:r>
      <w:r>
        <w:t xml:space="preserve">Auf- und Rückbau der Infrastruktur. </w:t>
      </w:r>
      <w:r w:rsidR="00F16525">
        <w:t>Es</w:t>
      </w:r>
      <w:r>
        <w:t xml:space="preserve"> </w:t>
      </w:r>
      <w:r w:rsidR="005F14F2">
        <w:t>ist verbindlich</w:t>
      </w:r>
      <w:r>
        <w:t xml:space="preserve"> für alle</w:t>
      </w:r>
      <w:r w:rsidR="00D20CB3">
        <w:t xml:space="preserve"> Personen</w:t>
      </w:r>
      <w:r>
        <w:t>, die sich während dieser Zeit auf dem Festgelände aufhalten.</w:t>
      </w:r>
    </w:p>
    <w:p w14:paraId="482B56A2" w14:textId="77777777" w:rsidR="000E11A5" w:rsidRDefault="000135E0" w:rsidP="00D54FB9">
      <w:pPr>
        <w:spacing w:before="120"/>
      </w:pPr>
      <w:r>
        <w:t>Für die U</w:t>
      </w:r>
      <w:r w:rsidR="000E11A5">
        <w:t xml:space="preserve">msetzung </w:t>
      </w:r>
      <w:r>
        <w:t>des</w:t>
      </w:r>
      <w:r w:rsidR="000E11A5">
        <w:t xml:space="preserve"> Schutzkonzeptes </w:t>
      </w:r>
      <w:r>
        <w:t xml:space="preserve">hat das OK </w:t>
      </w:r>
      <w:r w:rsidR="000E11A5">
        <w:t>dieses Schwingfestes</w:t>
      </w:r>
      <w:r>
        <w:t xml:space="preserve"> </w:t>
      </w:r>
      <w:r w:rsidR="000661F0">
        <w:t xml:space="preserve">unter </w:t>
      </w:r>
      <w:r w:rsidR="00D54FB9" w:rsidRPr="00D54FB9">
        <w:t>Kap</w:t>
      </w:r>
      <w:r w:rsidR="000F620B">
        <w:t>itel</w:t>
      </w:r>
      <w:r w:rsidR="00D54FB9" w:rsidRPr="00D54FB9">
        <w:t xml:space="preserve"> </w:t>
      </w:r>
      <w:r>
        <w:t>acht</w:t>
      </w:r>
      <w:r w:rsidR="000E11A5" w:rsidRPr="00D54FB9">
        <w:t xml:space="preserve"> </w:t>
      </w:r>
      <w:r w:rsidR="000E11A5">
        <w:t>ein</w:t>
      </w:r>
      <w:r w:rsidR="00D54FB9">
        <w:t>e Covid</w:t>
      </w:r>
      <w:r w:rsidR="00263A15">
        <w:t xml:space="preserve">-19 </w:t>
      </w:r>
      <w:r>
        <w:t>v</w:t>
      </w:r>
      <w:r w:rsidR="00D54FB9">
        <w:t>erantwortliche</w:t>
      </w:r>
      <w:r>
        <w:t xml:space="preserve"> Person </w:t>
      </w:r>
      <w:r w:rsidR="000E11A5">
        <w:t xml:space="preserve">bestimmt, </w:t>
      </w:r>
      <w:r>
        <w:t>die f</w:t>
      </w:r>
      <w:r w:rsidR="000E11A5">
        <w:t xml:space="preserve">ür die </w:t>
      </w:r>
      <w:r w:rsidR="000661F0">
        <w:t xml:space="preserve">Einhaltung und </w:t>
      </w:r>
      <w:r>
        <w:t xml:space="preserve">konsequente </w:t>
      </w:r>
      <w:r w:rsidR="000E11A5">
        <w:t>Umsetzung verantwortlich ist und den Kontakt zu den kantonalen Behörden pflegt.</w:t>
      </w:r>
    </w:p>
    <w:p w14:paraId="41A752ED" w14:textId="77777777" w:rsidR="00D54FB9" w:rsidRDefault="00D54FB9" w:rsidP="000E11A5">
      <w:r>
        <w:br w:type="page"/>
      </w:r>
    </w:p>
    <w:p w14:paraId="4B253247" w14:textId="77777777" w:rsidR="00B22730" w:rsidRDefault="00FE6765" w:rsidP="00607EFF">
      <w:pPr>
        <w:pStyle w:val="berschrift1"/>
        <w:ind w:left="709" w:hanging="709"/>
      </w:pPr>
      <w:r>
        <w:lastRenderedPageBreak/>
        <w:t>Aktuell gültige Auflagen</w:t>
      </w:r>
      <w:r w:rsidR="00D20CB3" w:rsidRPr="009C105D">
        <w:rPr>
          <w:b w:val="0"/>
        </w:rPr>
        <w:t xml:space="preserve"> (Stand: 4. November 2020)</w:t>
      </w:r>
    </w:p>
    <w:p w14:paraId="6D06A203" w14:textId="77777777" w:rsidR="00F26A06" w:rsidRDefault="00F26A06" w:rsidP="00170720">
      <w:pPr>
        <w:pStyle w:val="berschrift2"/>
      </w:pPr>
      <w:r>
        <w:t>Bund, Kanton</w:t>
      </w:r>
    </w:p>
    <w:tbl>
      <w:tblPr>
        <w:tblStyle w:val="Tabellenraster"/>
        <w:tblW w:w="0" w:type="auto"/>
        <w:tblInd w:w="-113" w:type="dxa"/>
        <w:tblLook w:val="04A0" w:firstRow="1" w:lastRow="0" w:firstColumn="1" w:lastColumn="0" w:noHBand="0" w:noVBand="1"/>
      </w:tblPr>
      <w:tblGrid>
        <w:gridCol w:w="2376"/>
        <w:gridCol w:w="5529"/>
        <w:gridCol w:w="1842"/>
      </w:tblGrid>
      <w:tr w:rsidR="002B31F0" w:rsidRPr="002B31F0" w14:paraId="429CA92C" w14:textId="77777777" w:rsidTr="00D20CB3">
        <w:tc>
          <w:tcPr>
            <w:tcW w:w="2376" w:type="dxa"/>
            <w:shd w:val="clear" w:color="auto" w:fill="D9D9D9" w:themeFill="background1" w:themeFillShade="D9"/>
          </w:tcPr>
          <w:p w14:paraId="32822D39" w14:textId="77777777" w:rsidR="000E11A5" w:rsidRPr="002B31F0" w:rsidRDefault="000E11A5" w:rsidP="002B31F0">
            <w:pPr>
              <w:spacing w:before="60" w:after="60"/>
              <w:rPr>
                <w:b/>
              </w:rPr>
            </w:pPr>
            <w:r w:rsidRPr="002B31F0">
              <w:rPr>
                <w:b/>
              </w:rPr>
              <w:t>Thema</w:t>
            </w:r>
          </w:p>
        </w:tc>
        <w:tc>
          <w:tcPr>
            <w:tcW w:w="5529" w:type="dxa"/>
            <w:shd w:val="clear" w:color="auto" w:fill="D9D9D9" w:themeFill="background1" w:themeFillShade="D9"/>
          </w:tcPr>
          <w:p w14:paraId="470DBF58" w14:textId="77777777" w:rsidR="000E11A5" w:rsidRPr="002B31F0" w:rsidRDefault="000E11A5" w:rsidP="002B31F0">
            <w:pPr>
              <w:spacing w:before="60" w:after="60"/>
              <w:rPr>
                <w:b/>
              </w:rPr>
            </w:pPr>
            <w:r w:rsidRPr="002B31F0">
              <w:rPr>
                <w:b/>
              </w:rPr>
              <w:t>Auflage</w:t>
            </w:r>
          </w:p>
        </w:tc>
        <w:tc>
          <w:tcPr>
            <w:tcW w:w="1842" w:type="dxa"/>
            <w:shd w:val="clear" w:color="auto" w:fill="D9D9D9" w:themeFill="background1" w:themeFillShade="D9"/>
          </w:tcPr>
          <w:p w14:paraId="7572726D" w14:textId="77777777" w:rsidR="000E11A5" w:rsidRPr="002B31F0" w:rsidRDefault="000E11A5" w:rsidP="002B31F0">
            <w:pPr>
              <w:spacing w:before="60" w:after="60"/>
              <w:rPr>
                <w:b/>
              </w:rPr>
            </w:pPr>
            <w:r w:rsidRPr="002B31F0">
              <w:rPr>
                <w:b/>
              </w:rPr>
              <w:t>Quelle</w:t>
            </w:r>
          </w:p>
        </w:tc>
      </w:tr>
      <w:tr w:rsidR="00EB269E" w14:paraId="2DA7FB6A" w14:textId="77777777" w:rsidTr="00D20CB3">
        <w:tc>
          <w:tcPr>
            <w:tcW w:w="2376" w:type="dxa"/>
          </w:tcPr>
          <w:p w14:paraId="0F12D447" w14:textId="77777777" w:rsidR="000E11A5" w:rsidRDefault="0008217E" w:rsidP="00F26A06">
            <w:r>
              <w:t>Maskenpflicht</w:t>
            </w:r>
          </w:p>
        </w:tc>
        <w:tc>
          <w:tcPr>
            <w:tcW w:w="5529" w:type="dxa"/>
          </w:tcPr>
          <w:p w14:paraId="606672B8" w14:textId="77777777" w:rsidR="00D20CB3" w:rsidRPr="0092030E" w:rsidRDefault="0008217E" w:rsidP="00F26A06">
            <w:pPr>
              <w:rPr>
                <w:highlight w:val="yellow"/>
              </w:rPr>
            </w:pPr>
            <w:r w:rsidRPr="0092030E">
              <w:rPr>
                <w:highlight w:val="yellow"/>
              </w:rPr>
              <w:t>In allen öffentlich zugänglichen Innenräumen und Aussenbereichen von Einrichtungen und Betrieben, einschliesslich Festständen.</w:t>
            </w:r>
          </w:p>
          <w:p w14:paraId="554BEF42" w14:textId="77777777" w:rsidR="0008217E" w:rsidRPr="0092030E" w:rsidRDefault="0008217E" w:rsidP="00F26A06">
            <w:pPr>
              <w:rPr>
                <w:highlight w:val="yellow"/>
              </w:rPr>
            </w:pPr>
            <w:r w:rsidRPr="0092030E">
              <w:rPr>
                <w:highlight w:val="yellow"/>
              </w:rPr>
              <w:t>Von der Pflicht ausgenommen sind Kinder vor ihrem 12. Geburtstag</w:t>
            </w:r>
            <w:r w:rsidR="009516EC" w:rsidRPr="0092030E">
              <w:rPr>
                <w:highlight w:val="yellow"/>
              </w:rPr>
              <w:t xml:space="preserve">, </w:t>
            </w:r>
            <w:r w:rsidRPr="0092030E">
              <w:rPr>
                <w:highlight w:val="yellow"/>
              </w:rPr>
              <w:t>Gäste im Restaurations- oder Barbetrieb, wen sie am Tisch sitzen</w:t>
            </w:r>
            <w:r w:rsidR="009516EC" w:rsidRPr="0092030E">
              <w:rPr>
                <w:highlight w:val="yellow"/>
              </w:rPr>
              <w:t xml:space="preserve"> sowie auftretende Personen, namentlich Redner und</w:t>
            </w:r>
            <w:r w:rsidR="005C7854" w:rsidRPr="0092030E">
              <w:rPr>
                <w:highlight w:val="yellow"/>
              </w:rPr>
              <w:t xml:space="preserve"> Schwinger im Einsatz</w:t>
            </w:r>
            <w:r w:rsidRPr="0092030E">
              <w:rPr>
                <w:highlight w:val="yellow"/>
              </w:rPr>
              <w:t>.</w:t>
            </w:r>
          </w:p>
        </w:tc>
        <w:tc>
          <w:tcPr>
            <w:tcW w:w="1842" w:type="dxa"/>
          </w:tcPr>
          <w:p w14:paraId="5D269ED3" w14:textId="77777777" w:rsidR="000E11A5" w:rsidRDefault="0008217E" w:rsidP="00F26A06">
            <w:proofErr w:type="spellStart"/>
            <w:r>
              <w:t>Covid</w:t>
            </w:r>
            <w:proofErr w:type="spellEnd"/>
            <w:r>
              <w:t>-VO Bund</w:t>
            </w:r>
            <w:r>
              <w:br/>
              <w:t>Art. 3b</w:t>
            </w:r>
          </w:p>
        </w:tc>
      </w:tr>
      <w:tr w:rsidR="00EB269E" w14:paraId="4E2A61FF" w14:textId="77777777" w:rsidTr="00D20CB3">
        <w:tc>
          <w:tcPr>
            <w:tcW w:w="2376" w:type="dxa"/>
          </w:tcPr>
          <w:p w14:paraId="2064E787" w14:textId="77777777" w:rsidR="000E11A5" w:rsidRDefault="005C7854" w:rsidP="00F26A06">
            <w:r>
              <w:t>Pflicht für Schutzkonzept</w:t>
            </w:r>
          </w:p>
        </w:tc>
        <w:tc>
          <w:tcPr>
            <w:tcW w:w="5529" w:type="dxa"/>
          </w:tcPr>
          <w:p w14:paraId="5A12ED99" w14:textId="77777777" w:rsidR="000E11A5" w:rsidRPr="0092030E" w:rsidRDefault="005C7854" w:rsidP="00F26A06">
            <w:pPr>
              <w:rPr>
                <w:highlight w:val="yellow"/>
              </w:rPr>
            </w:pPr>
            <w:r w:rsidRPr="00F16525">
              <w:t>Organisatoren von Veranstaltungen müssen ein Schutzkonzept erarbeiten.</w:t>
            </w:r>
          </w:p>
        </w:tc>
        <w:tc>
          <w:tcPr>
            <w:tcW w:w="1842" w:type="dxa"/>
          </w:tcPr>
          <w:p w14:paraId="2331F255" w14:textId="77777777" w:rsidR="005C7854" w:rsidRDefault="005C7854" w:rsidP="00F26A06">
            <w:proofErr w:type="spellStart"/>
            <w:r>
              <w:t>Covid</w:t>
            </w:r>
            <w:proofErr w:type="spellEnd"/>
            <w:r>
              <w:t>-VO Bund</w:t>
            </w:r>
            <w:r>
              <w:br/>
              <w:t>Art. 4</w:t>
            </w:r>
          </w:p>
        </w:tc>
      </w:tr>
      <w:tr w:rsidR="00EB269E" w14:paraId="20387FA1" w14:textId="77777777" w:rsidTr="00D20CB3">
        <w:tc>
          <w:tcPr>
            <w:tcW w:w="2376" w:type="dxa"/>
          </w:tcPr>
          <w:p w14:paraId="4AFE598A" w14:textId="77777777" w:rsidR="000E11A5" w:rsidRDefault="005C7854" w:rsidP="00F26A06">
            <w:r>
              <w:t>Erheben von Kontaktdaten</w:t>
            </w:r>
          </w:p>
        </w:tc>
        <w:tc>
          <w:tcPr>
            <w:tcW w:w="5529" w:type="dxa"/>
          </w:tcPr>
          <w:p w14:paraId="1ABDDE2C" w14:textId="77777777" w:rsidR="000E11A5" w:rsidRPr="0092030E" w:rsidRDefault="00EB269E" w:rsidP="00F26A06">
            <w:pPr>
              <w:rPr>
                <w:highlight w:val="yellow"/>
              </w:rPr>
            </w:pPr>
            <w:r w:rsidRPr="00F16525">
              <w:t>Wenn</w:t>
            </w:r>
            <w:r w:rsidR="005C7854" w:rsidRPr="00F16525">
              <w:t xml:space="preserve"> die erforderlichen Abstände nicht </w:t>
            </w:r>
            <w:r w:rsidR="00F16525" w:rsidRPr="00F16525">
              <w:t>jederzeit</w:t>
            </w:r>
            <w:r w:rsidR="005C7854" w:rsidRPr="00F16525">
              <w:t xml:space="preserve"> eingehalten werden können</w:t>
            </w:r>
            <w:r w:rsidR="00ED7E50" w:rsidRPr="00F16525">
              <w:t>,</w:t>
            </w:r>
            <w:r w:rsidR="005C7854" w:rsidRPr="00F16525">
              <w:t xml:space="preserve"> müssen die Kontaktdaten der anwesenden Personen erhoben werden.</w:t>
            </w:r>
          </w:p>
        </w:tc>
        <w:tc>
          <w:tcPr>
            <w:tcW w:w="1842" w:type="dxa"/>
          </w:tcPr>
          <w:p w14:paraId="01010C10" w14:textId="77777777" w:rsidR="000E11A5" w:rsidRDefault="005C7854" w:rsidP="00F26A06">
            <w:proofErr w:type="spellStart"/>
            <w:r>
              <w:t>Covid</w:t>
            </w:r>
            <w:proofErr w:type="spellEnd"/>
            <w:r>
              <w:t>-VO Bund</w:t>
            </w:r>
            <w:r>
              <w:br/>
              <w:t>Art. 4d und Art. 5</w:t>
            </w:r>
          </w:p>
        </w:tc>
      </w:tr>
      <w:tr w:rsidR="005C7854" w:rsidRPr="00231F5D" w14:paraId="6B6F9AF0" w14:textId="77777777" w:rsidTr="00D20CB3">
        <w:tc>
          <w:tcPr>
            <w:tcW w:w="2376" w:type="dxa"/>
          </w:tcPr>
          <w:p w14:paraId="328517B6" w14:textId="77777777" w:rsidR="005C7854" w:rsidRDefault="005C7854" w:rsidP="00F26A06">
            <w:r>
              <w:t>Anzahl Personen in Restaurationsbetrieben (z. B. Hallen, Zelte)</w:t>
            </w:r>
          </w:p>
        </w:tc>
        <w:tc>
          <w:tcPr>
            <w:tcW w:w="5529" w:type="dxa"/>
          </w:tcPr>
          <w:p w14:paraId="36EB6664" w14:textId="77777777" w:rsidR="005C7854" w:rsidRPr="0092030E" w:rsidRDefault="005C7854" w:rsidP="00F26A06">
            <w:pPr>
              <w:rPr>
                <w:highlight w:val="yellow"/>
              </w:rPr>
            </w:pPr>
            <w:r w:rsidRPr="0092030E">
              <w:rPr>
                <w:highlight w:val="yellow"/>
              </w:rPr>
              <w:t xml:space="preserve">Für die Gäste </w:t>
            </w:r>
            <w:proofErr w:type="gramStart"/>
            <w:r w:rsidRPr="0092030E">
              <w:rPr>
                <w:highlight w:val="yellow"/>
              </w:rPr>
              <w:t>gilt</w:t>
            </w:r>
            <w:proofErr w:type="gramEnd"/>
            <w:r w:rsidRPr="0092030E">
              <w:rPr>
                <w:highlight w:val="yellow"/>
              </w:rPr>
              <w:t xml:space="preserve"> eine Sitzpflicht und die </w:t>
            </w:r>
            <w:r w:rsidR="00F16525">
              <w:rPr>
                <w:highlight w:val="yellow"/>
              </w:rPr>
              <w:t xml:space="preserve">Festwirtschaft muss </w:t>
            </w:r>
            <w:r w:rsidRPr="0092030E">
              <w:rPr>
                <w:highlight w:val="yellow"/>
              </w:rPr>
              <w:t>zwischen 23.00 Uhr und 06.00 geschlossen bleiben.</w:t>
            </w:r>
          </w:p>
          <w:p w14:paraId="7FC3CE2C" w14:textId="77777777" w:rsidR="005C7854" w:rsidRPr="0092030E" w:rsidRDefault="005C7854" w:rsidP="00F26A06">
            <w:pPr>
              <w:rPr>
                <w:highlight w:val="yellow"/>
              </w:rPr>
            </w:pPr>
            <w:r w:rsidRPr="0092030E">
              <w:rPr>
                <w:highlight w:val="yellow"/>
              </w:rPr>
              <w:t xml:space="preserve">Die Größe der Gästegruppe darf höchstens vier Personen pro Tisch betragen. </w:t>
            </w:r>
          </w:p>
        </w:tc>
        <w:tc>
          <w:tcPr>
            <w:tcW w:w="1842" w:type="dxa"/>
          </w:tcPr>
          <w:p w14:paraId="15C96D37" w14:textId="77777777" w:rsidR="005C7854" w:rsidRPr="002B31F0" w:rsidRDefault="002B31F0" w:rsidP="00F26A06">
            <w:pPr>
              <w:rPr>
                <w:lang w:val="en-US"/>
              </w:rPr>
            </w:pPr>
            <w:proofErr w:type="spellStart"/>
            <w:r w:rsidRPr="002B31F0">
              <w:rPr>
                <w:lang w:val="en-US"/>
              </w:rPr>
              <w:t>Covid</w:t>
            </w:r>
            <w:proofErr w:type="spellEnd"/>
            <w:r w:rsidRPr="002B31F0">
              <w:rPr>
                <w:lang w:val="en-US"/>
              </w:rPr>
              <w:t>-VO Bund</w:t>
            </w:r>
            <w:r w:rsidRPr="002B31F0">
              <w:rPr>
                <w:lang w:val="en-US"/>
              </w:rPr>
              <w:br/>
              <w:t>Art. 5a</w:t>
            </w:r>
          </w:p>
        </w:tc>
      </w:tr>
      <w:tr w:rsidR="002B31F0" w:rsidRPr="00231F5D" w14:paraId="1F95C4E7" w14:textId="77777777" w:rsidTr="00D20CB3">
        <w:tc>
          <w:tcPr>
            <w:tcW w:w="2376" w:type="dxa"/>
          </w:tcPr>
          <w:p w14:paraId="3397DFBA" w14:textId="77777777" w:rsidR="002B31F0" w:rsidRDefault="002B31F0" w:rsidP="00F26A06">
            <w:r>
              <w:t>Gruppengrössen</w:t>
            </w:r>
          </w:p>
        </w:tc>
        <w:tc>
          <w:tcPr>
            <w:tcW w:w="5529" w:type="dxa"/>
          </w:tcPr>
          <w:p w14:paraId="646EA3D5" w14:textId="77777777" w:rsidR="002B31F0" w:rsidRPr="00F16525" w:rsidRDefault="002B31F0" w:rsidP="00F26A06">
            <w:r w:rsidRPr="00F16525">
              <w:t xml:space="preserve">Es ist verboten, Veranstaltungen mit </w:t>
            </w:r>
            <w:r w:rsidRPr="0092030E">
              <w:rPr>
                <w:highlight w:val="yellow"/>
              </w:rPr>
              <w:t xml:space="preserve">über 50 Personen </w:t>
            </w:r>
            <w:r w:rsidRPr="00F16525">
              <w:t>durchzuführen. Nicht mitzuzählen sind dabei Personen, die bei der Durchführung der Veranstaltung mithelfen.</w:t>
            </w:r>
          </w:p>
          <w:p w14:paraId="0390043D" w14:textId="77777777" w:rsidR="00EB269E" w:rsidRPr="0092030E" w:rsidRDefault="00EB269E" w:rsidP="00F26A06">
            <w:pPr>
              <w:rPr>
                <w:highlight w:val="yellow"/>
              </w:rPr>
            </w:pPr>
            <w:r w:rsidRPr="00F16525">
              <w:rPr>
                <w:highlight w:val="yellow"/>
              </w:rPr>
              <w:t xml:space="preserve">Der Kanton Bern hat diese Massnahme des Bundes auf </w:t>
            </w:r>
            <w:r w:rsidRPr="0092030E">
              <w:rPr>
                <w:highlight w:val="yellow"/>
              </w:rPr>
              <w:t xml:space="preserve">die Höchstzahl von 15 Personen </w:t>
            </w:r>
            <w:r w:rsidR="00C069E0" w:rsidRPr="0092030E">
              <w:rPr>
                <w:highlight w:val="yellow"/>
              </w:rPr>
              <w:t xml:space="preserve">weiter </w:t>
            </w:r>
            <w:r w:rsidRPr="0092030E">
              <w:rPr>
                <w:highlight w:val="yellow"/>
              </w:rPr>
              <w:t>eingeschränkt</w:t>
            </w:r>
            <w:r w:rsidR="00C069E0" w:rsidRPr="0092030E">
              <w:rPr>
                <w:highlight w:val="yellow"/>
              </w:rPr>
              <w:t>.</w:t>
            </w:r>
          </w:p>
        </w:tc>
        <w:tc>
          <w:tcPr>
            <w:tcW w:w="1842" w:type="dxa"/>
          </w:tcPr>
          <w:p w14:paraId="46FF542D" w14:textId="77777777" w:rsidR="002B31F0" w:rsidRPr="000135E0" w:rsidRDefault="002B31F0" w:rsidP="00F26A06">
            <w:pPr>
              <w:rPr>
                <w:lang w:val="en-US"/>
              </w:rPr>
            </w:pPr>
            <w:proofErr w:type="spellStart"/>
            <w:r w:rsidRPr="000135E0">
              <w:rPr>
                <w:lang w:val="en-US"/>
              </w:rPr>
              <w:t>Covid</w:t>
            </w:r>
            <w:proofErr w:type="spellEnd"/>
            <w:r w:rsidRPr="000135E0">
              <w:rPr>
                <w:lang w:val="en-US"/>
              </w:rPr>
              <w:t>-Vo Bund</w:t>
            </w:r>
            <w:r w:rsidRPr="000135E0">
              <w:rPr>
                <w:lang w:val="en-US"/>
              </w:rPr>
              <w:br/>
              <w:t>Art. 6</w:t>
            </w:r>
          </w:p>
          <w:p w14:paraId="4C4D2F25" w14:textId="77777777" w:rsidR="00C069E0" w:rsidRPr="000135E0" w:rsidRDefault="00C069E0" w:rsidP="00F26A06">
            <w:pPr>
              <w:rPr>
                <w:lang w:val="en-US"/>
              </w:rPr>
            </w:pPr>
          </w:p>
          <w:p w14:paraId="48166E64" w14:textId="77777777" w:rsidR="00C069E0" w:rsidRPr="000135E0" w:rsidRDefault="00C069E0" w:rsidP="00F26A06">
            <w:pPr>
              <w:rPr>
                <w:lang w:val="en-US"/>
              </w:rPr>
            </w:pPr>
            <w:proofErr w:type="spellStart"/>
            <w:r w:rsidRPr="000135E0">
              <w:rPr>
                <w:lang w:val="en-US"/>
              </w:rPr>
              <w:t>Covid</w:t>
            </w:r>
            <w:proofErr w:type="spellEnd"/>
            <w:r w:rsidRPr="000135E0">
              <w:rPr>
                <w:lang w:val="en-US"/>
              </w:rPr>
              <w:t>-Vo Kanton</w:t>
            </w:r>
            <w:r w:rsidRPr="000135E0">
              <w:rPr>
                <w:lang w:val="en-US"/>
              </w:rPr>
              <w:br/>
              <w:t>Art. 6</w:t>
            </w:r>
          </w:p>
        </w:tc>
      </w:tr>
      <w:tr w:rsidR="00EB269E" w:rsidRPr="00224FD4" w14:paraId="7E732AB3" w14:textId="77777777" w:rsidTr="00D20CB3">
        <w:tc>
          <w:tcPr>
            <w:tcW w:w="2376" w:type="dxa"/>
          </w:tcPr>
          <w:p w14:paraId="4FAF8BD6" w14:textId="77777777" w:rsidR="00EB269E" w:rsidRDefault="00EB269E" w:rsidP="00F26A06">
            <w:r>
              <w:t>Besondere Bestimmungen für</w:t>
            </w:r>
            <w:r w:rsidR="000D1D7E">
              <w:br/>
            </w:r>
            <w:r>
              <w:t>den Sport</w:t>
            </w:r>
          </w:p>
        </w:tc>
        <w:tc>
          <w:tcPr>
            <w:tcW w:w="5529" w:type="dxa"/>
          </w:tcPr>
          <w:p w14:paraId="1C947A3E" w14:textId="77777777" w:rsidR="00EB269E" w:rsidRPr="00F16525" w:rsidRDefault="00EB269E" w:rsidP="00F26A06">
            <w:r w:rsidRPr="00F16525">
              <w:t>Zulässig sind Sportaktivitäten in öffentlich zugänglic</w:t>
            </w:r>
            <w:r w:rsidR="000D1D7E" w:rsidRPr="00F16525">
              <w:t>h</w:t>
            </w:r>
            <w:r w:rsidRPr="00F16525">
              <w:t>en Einrichtungen und Betrieben sowie im Freien:</w:t>
            </w:r>
          </w:p>
          <w:p w14:paraId="07226CC7" w14:textId="77777777" w:rsidR="00EB269E" w:rsidRPr="0092030E" w:rsidRDefault="00EB269E" w:rsidP="00EB269E">
            <w:pPr>
              <w:pStyle w:val="Listenabsatz"/>
              <w:numPr>
                <w:ilvl w:val="0"/>
                <w:numId w:val="13"/>
              </w:numPr>
              <w:ind w:left="178" w:hanging="178"/>
              <w:rPr>
                <w:highlight w:val="yellow"/>
              </w:rPr>
            </w:pPr>
            <w:r w:rsidRPr="0092030E">
              <w:rPr>
                <w:highlight w:val="yellow"/>
              </w:rPr>
              <w:t>Sportaktivitäten von Kindern und Jugen</w:t>
            </w:r>
            <w:r w:rsidR="000D1D7E" w:rsidRPr="0092030E">
              <w:rPr>
                <w:highlight w:val="yellow"/>
              </w:rPr>
              <w:t>d</w:t>
            </w:r>
            <w:r w:rsidRPr="0092030E">
              <w:rPr>
                <w:highlight w:val="yellow"/>
              </w:rPr>
              <w:t>lichen vor ihrem 16. Geburtstag, mit Ausnahme von Wettkämpfen</w:t>
            </w:r>
            <w:r w:rsidR="00224FD4">
              <w:rPr>
                <w:highlight w:val="yellow"/>
              </w:rPr>
              <w:t>;</w:t>
            </w:r>
          </w:p>
          <w:p w14:paraId="4EB3B003" w14:textId="77777777" w:rsidR="00EB269E" w:rsidRPr="0092030E" w:rsidRDefault="00EB269E" w:rsidP="00EB269E">
            <w:pPr>
              <w:pStyle w:val="Listenabsatz"/>
              <w:numPr>
                <w:ilvl w:val="0"/>
                <w:numId w:val="13"/>
              </w:numPr>
              <w:ind w:left="178" w:hanging="178"/>
              <w:rPr>
                <w:highlight w:val="yellow"/>
              </w:rPr>
            </w:pPr>
            <w:r w:rsidRPr="0092030E">
              <w:rPr>
                <w:highlight w:val="yellow"/>
              </w:rPr>
              <w:t>von Einzelpersonen und in Gruppen bis zu 15 Personen ab 16 Jahren ausgeübte Sportaktivitäten ohne Körperkontakt</w:t>
            </w:r>
            <w:r w:rsidR="00224FD4">
              <w:rPr>
                <w:highlight w:val="yellow"/>
              </w:rPr>
              <w:t xml:space="preserve"> (das heisst, Schwingen ist verboten):</w:t>
            </w:r>
          </w:p>
          <w:p w14:paraId="5E7432E3" w14:textId="77777777" w:rsidR="00EB269E" w:rsidRPr="0092030E" w:rsidRDefault="00EB269E" w:rsidP="00224FD4">
            <w:pPr>
              <w:pStyle w:val="Listenabsatz"/>
              <w:numPr>
                <w:ilvl w:val="0"/>
                <w:numId w:val="27"/>
              </w:numPr>
              <w:ind w:left="454" w:hanging="276"/>
              <w:rPr>
                <w:highlight w:val="yellow"/>
              </w:rPr>
            </w:pPr>
            <w:r w:rsidRPr="0092030E">
              <w:rPr>
                <w:highlight w:val="yellow"/>
              </w:rPr>
              <w:t>In Innenräumen: wenn eine Gesichtsmaske getragen und der erforderliche Abstand eingehalten wird</w:t>
            </w:r>
            <w:r w:rsidR="00224FD4">
              <w:rPr>
                <w:highlight w:val="yellow"/>
              </w:rPr>
              <w:t>;</w:t>
            </w:r>
          </w:p>
          <w:p w14:paraId="2AD11977" w14:textId="77777777" w:rsidR="00EB269E" w:rsidRPr="0092030E" w:rsidRDefault="00EB269E" w:rsidP="00224FD4">
            <w:pPr>
              <w:pStyle w:val="Listenabsatz"/>
              <w:numPr>
                <w:ilvl w:val="0"/>
                <w:numId w:val="27"/>
              </w:numPr>
              <w:ind w:left="454" w:hanging="276"/>
              <w:rPr>
                <w:highlight w:val="yellow"/>
              </w:rPr>
            </w:pPr>
            <w:r w:rsidRPr="0092030E">
              <w:rPr>
                <w:highlight w:val="yellow"/>
              </w:rPr>
              <w:t>Im Freien: wenn eine Gesichtsmaske getragen oder der erforderliche Abstand eingehalten wird.</w:t>
            </w:r>
          </w:p>
          <w:p w14:paraId="32CAAC65" w14:textId="77777777" w:rsidR="00C069E0" w:rsidRPr="0092030E" w:rsidRDefault="00C069E0" w:rsidP="00C069E0">
            <w:pPr>
              <w:rPr>
                <w:highlight w:val="yellow"/>
              </w:rPr>
            </w:pPr>
            <w:r w:rsidRPr="0092030E">
              <w:rPr>
                <w:highlight w:val="yellow"/>
              </w:rPr>
              <w:t>Der Kanton Bern hat Schwingen auch für Kinder und Jugendliche vor ihrem 16. Geburtstag verboten.</w:t>
            </w:r>
          </w:p>
        </w:tc>
        <w:tc>
          <w:tcPr>
            <w:tcW w:w="1842" w:type="dxa"/>
          </w:tcPr>
          <w:p w14:paraId="24446114" w14:textId="77777777" w:rsidR="00EB269E" w:rsidRDefault="00EB269E" w:rsidP="00F26A06">
            <w:proofErr w:type="spellStart"/>
            <w:r>
              <w:t>Covid-Vo</w:t>
            </w:r>
            <w:proofErr w:type="spellEnd"/>
            <w:r>
              <w:t xml:space="preserve"> Bund</w:t>
            </w:r>
            <w:r>
              <w:br/>
              <w:t>Art. 6e</w:t>
            </w:r>
          </w:p>
          <w:p w14:paraId="6E4D138E" w14:textId="77777777" w:rsidR="00C069E0" w:rsidRDefault="00C069E0" w:rsidP="00F26A06"/>
          <w:p w14:paraId="1DF41FE1" w14:textId="77777777" w:rsidR="00C069E0" w:rsidRDefault="00C069E0" w:rsidP="00F26A06"/>
          <w:p w14:paraId="3977C6CB" w14:textId="77777777" w:rsidR="00C069E0" w:rsidRDefault="00C069E0" w:rsidP="00F26A06"/>
          <w:p w14:paraId="43121B3C" w14:textId="77777777" w:rsidR="00C069E0" w:rsidRDefault="00C069E0" w:rsidP="00F26A06"/>
          <w:p w14:paraId="28AB9D32" w14:textId="77777777" w:rsidR="00C069E0" w:rsidRDefault="00C069E0" w:rsidP="00F26A06"/>
          <w:p w14:paraId="5ABA5D2E" w14:textId="77777777" w:rsidR="00C069E0" w:rsidRDefault="00C069E0" w:rsidP="00F26A06"/>
          <w:p w14:paraId="3A959BA2" w14:textId="77777777" w:rsidR="00C069E0" w:rsidRDefault="00C069E0" w:rsidP="00F26A06"/>
          <w:p w14:paraId="18805B3D" w14:textId="77777777" w:rsidR="00C069E0" w:rsidRDefault="00C069E0" w:rsidP="00F26A06"/>
          <w:p w14:paraId="0F38EE48" w14:textId="77777777" w:rsidR="00C069E0" w:rsidRDefault="00C069E0" w:rsidP="00F26A06"/>
          <w:p w14:paraId="1619FFB3" w14:textId="77777777" w:rsidR="00C069E0" w:rsidRPr="00224FD4" w:rsidRDefault="00C069E0" w:rsidP="00F26A06">
            <w:pPr>
              <w:rPr>
                <w:lang w:val="en-US"/>
              </w:rPr>
            </w:pPr>
            <w:proofErr w:type="spellStart"/>
            <w:r w:rsidRPr="00224FD4">
              <w:rPr>
                <w:lang w:val="en-US"/>
              </w:rPr>
              <w:t>Covid</w:t>
            </w:r>
            <w:proofErr w:type="spellEnd"/>
            <w:r w:rsidRPr="00224FD4">
              <w:rPr>
                <w:lang w:val="en-US"/>
              </w:rPr>
              <w:t>-Vo Kanton</w:t>
            </w:r>
            <w:r w:rsidRPr="00224FD4">
              <w:rPr>
                <w:lang w:val="en-US"/>
              </w:rPr>
              <w:br/>
              <w:t xml:space="preserve">Art. </w:t>
            </w:r>
            <w:r w:rsidR="00224FD4">
              <w:rPr>
                <w:lang w:val="en-US"/>
              </w:rPr>
              <w:t>14</w:t>
            </w:r>
          </w:p>
        </w:tc>
      </w:tr>
    </w:tbl>
    <w:p w14:paraId="233A0978" w14:textId="77777777" w:rsidR="000E11A5" w:rsidRPr="00224FD4" w:rsidRDefault="000E11A5" w:rsidP="00263A15">
      <w:pPr>
        <w:rPr>
          <w:lang w:val="en-US"/>
        </w:rPr>
      </w:pPr>
    </w:p>
    <w:p w14:paraId="0489FE90" w14:textId="77777777" w:rsidR="00F26A06" w:rsidRDefault="00F26A06" w:rsidP="00170720">
      <w:pPr>
        <w:pStyle w:val="berschrift2"/>
      </w:pPr>
      <w:r>
        <w:t>ESV</w:t>
      </w:r>
    </w:p>
    <w:p w14:paraId="3CF7961B" w14:textId="2A0E6E94" w:rsidR="00170720" w:rsidRDefault="00ED7E50" w:rsidP="004C6858">
      <w:r>
        <w:t xml:space="preserve">Neben den </w:t>
      </w:r>
      <w:r w:rsidR="00224FD4">
        <w:t>Covid</w:t>
      </w:r>
      <w:r>
        <w:t>-19 Auflagen des Bundes und de</w:t>
      </w:r>
      <w:r w:rsidR="00B6556A">
        <w:t>r</w:t>
      </w:r>
      <w:r>
        <w:t xml:space="preserve"> Kanton</w:t>
      </w:r>
      <w:r w:rsidR="00B6556A">
        <w:t>e</w:t>
      </w:r>
      <w:r w:rsidR="004C6858">
        <w:t xml:space="preserve"> </w:t>
      </w:r>
      <w:r w:rsidR="00785280">
        <w:t>werden</w:t>
      </w:r>
      <w:r w:rsidR="004C6858">
        <w:t xml:space="preserve"> folgende </w:t>
      </w:r>
      <w:r w:rsidR="00765F9C">
        <w:t>«</w:t>
      </w:r>
      <w:proofErr w:type="spellStart"/>
      <w:r w:rsidR="004C6858">
        <w:t>Commitments</w:t>
      </w:r>
      <w:proofErr w:type="spellEnd"/>
      <w:r w:rsidR="00765F9C">
        <w:t>»</w:t>
      </w:r>
      <w:r w:rsidR="004C6858">
        <w:t xml:space="preserve"> des ESV umgesetzt:</w:t>
      </w:r>
    </w:p>
    <w:p w14:paraId="014661B4" w14:textId="77777777" w:rsidR="004C6858" w:rsidRDefault="004C6858" w:rsidP="0055329E">
      <w:pPr>
        <w:pStyle w:val="Listenabsatz"/>
        <w:numPr>
          <w:ilvl w:val="0"/>
          <w:numId w:val="13"/>
        </w:numPr>
        <w:spacing w:before="60"/>
        <w:ind w:left="357" w:hanging="357"/>
        <w:contextualSpacing w:val="0"/>
      </w:pPr>
      <w:r>
        <w:t>Die Überwachung der Umsetzung obliegt dem Veranstalter. Die Regeln und Vorgaben werden eingehalten. Alle Mitglieder des ESV und der Teilverbände nehmen ihre Vorbildfunktion war.</w:t>
      </w:r>
    </w:p>
    <w:p w14:paraId="041EEC58" w14:textId="77777777" w:rsidR="004C6858" w:rsidRDefault="004C6858" w:rsidP="0055329E">
      <w:pPr>
        <w:pStyle w:val="Listenabsatz"/>
        <w:numPr>
          <w:ilvl w:val="0"/>
          <w:numId w:val="13"/>
        </w:numPr>
        <w:spacing w:before="60"/>
        <w:ind w:left="357" w:hanging="357"/>
        <w:contextualSpacing w:val="0"/>
      </w:pPr>
      <w:r>
        <w:t>Der Veranstalter hält sich an die kantonalen Regelungen und er hält sich an die Schutzkonzepte der angemieteten Hallen oder Räumlichkeiten (Gemeinde).</w:t>
      </w:r>
    </w:p>
    <w:p w14:paraId="315D970E" w14:textId="77777777" w:rsidR="004C6858" w:rsidRDefault="004C6858" w:rsidP="0055329E">
      <w:pPr>
        <w:pStyle w:val="Listenabsatz"/>
        <w:numPr>
          <w:ilvl w:val="0"/>
          <w:numId w:val="13"/>
        </w:numPr>
        <w:spacing w:before="60"/>
        <w:ind w:left="357" w:hanging="357"/>
        <w:contextualSpacing w:val="0"/>
      </w:pPr>
      <w:r>
        <w:t>Alle Schwinger, Funktionäre, Betreuer und Helfer stehen in der Verantwortung und halten die Vorschriften zwingend ein.</w:t>
      </w:r>
    </w:p>
    <w:p w14:paraId="6E78C411" w14:textId="77777777" w:rsidR="004C6858" w:rsidRDefault="004C6858" w:rsidP="0055329E">
      <w:pPr>
        <w:pStyle w:val="Listenabsatz"/>
        <w:numPr>
          <w:ilvl w:val="0"/>
          <w:numId w:val="13"/>
        </w:numPr>
        <w:spacing w:before="60"/>
        <w:ind w:left="357" w:hanging="357"/>
        <w:contextualSpacing w:val="0"/>
      </w:pPr>
      <w:proofErr w:type="spellStart"/>
      <w:r>
        <w:t>Für</w:t>
      </w:r>
      <w:proofErr w:type="spellEnd"/>
      <w:r>
        <w:t xml:space="preserve"> alle Schwinger, Funktionäre, Betreuer, Helfer und Zuschauer sind die Richtlinien und Vorgaben klar kommuniziert und instruiert.</w:t>
      </w:r>
      <w:r>
        <w:br w:type="page"/>
      </w:r>
    </w:p>
    <w:p w14:paraId="2A06A1C6" w14:textId="77777777" w:rsidR="00EC45B1" w:rsidRPr="000661F0" w:rsidRDefault="00895EEA" w:rsidP="00607EFF">
      <w:pPr>
        <w:pStyle w:val="berschrift1"/>
        <w:ind w:left="709" w:hanging="709"/>
      </w:pPr>
      <w:r>
        <w:lastRenderedPageBreak/>
        <w:t>Übergeordnet</w:t>
      </w:r>
      <w:r w:rsidR="00BE4547">
        <w:t>e Grundsätze</w:t>
      </w:r>
    </w:p>
    <w:p w14:paraId="5B78DFDA" w14:textId="77777777" w:rsidR="00F26B81" w:rsidRDefault="00806789" w:rsidP="00F26B81">
      <w:r>
        <w:t xml:space="preserve">Die folgenden </w:t>
      </w:r>
      <w:proofErr w:type="gramStart"/>
      <w:r w:rsidR="00110B01">
        <w:t>vom Bundesamt</w:t>
      </w:r>
      <w:proofErr w:type="gramEnd"/>
      <w:r w:rsidR="00110B01">
        <w:t xml:space="preserve"> für Gesundheit</w:t>
      </w:r>
      <w:r w:rsidR="00BE4547">
        <w:t xml:space="preserve"> (BAG)</w:t>
      </w:r>
      <w:r w:rsidR="00110B01">
        <w:t xml:space="preserve"> erlassenen </w:t>
      </w:r>
      <w:r w:rsidR="00BE4547">
        <w:t>Grundsätze</w:t>
      </w:r>
      <w:r>
        <w:t xml:space="preserve"> sind </w:t>
      </w:r>
      <w:r w:rsidR="00110B01">
        <w:t xml:space="preserve">bei </w:t>
      </w:r>
      <w:r w:rsidR="00224FD4">
        <w:t xml:space="preserve">den </w:t>
      </w:r>
      <w:r w:rsidR="00110B01">
        <w:t xml:space="preserve">Schwingfesten </w:t>
      </w:r>
      <w:r w:rsidR="00BE4547">
        <w:t xml:space="preserve">verbindlich und </w:t>
      </w:r>
      <w:r w:rsidR="00F26B81">
        <w:t>zwingend einzuhalten.</w:t>
      </w:r>
    </w:p>
    <w:p w14:paraId="47308D81" w14:textId="77777777" w:rsidR="0012463B" w:rsidRDefault="0012463B" w:rsidP="0055329E">
      <w:pPr>
        <w:spacing w:before="60"/>
        <w:ind w:left="425" w:hanging="425"/>
      </w:pPr>
      <w:r>
        <w:t>A</w:t>
      </w:r>
      <w:r>
        <w:tab/>
        <w:t>Symptomfrei</w:t>
      </w:r>
    </w:p>
    <w:p w14:paraId="2CB16981" w14:textId="77777777" w:rsidR="0012463B" w:rsidRDefault="0012463B" w:rsidP="0055329E">
      <w:pPr>
        <w:spacing w:before="60"/>
        <w:ind w:left="425" w:hanging="425"/>
      </w:pPr>
      <w:r>
        <w:t>B</w:t>
      </w:r>
      <w:r>
        <w:tab/>
        <w:t>Distanz halten</w:t>
      </w:r>
      <w:r w:rsidR="001C2313">
        <w:t xml:space="preserve"> (wenn immer möglich 1,5 m Abstand)</w:t>
      </w:r>
    </w:p>
    <w:p w14:paraId="2D2932F6" w14:textId="77777777" w:rsidR="00EA7B3D" w:rsidRDefault="00EA7B3D" w:rsidP="0055329E">
      <w:pPr>
        <w:spacing w:before="60"/>
        <w:ind w:left="425" w:hanging="425"/>
      </w:pPr>
      <w:r>
        <w:t>C</w:t>
      </w:r>
      <w:r>
        <w:tab/>
        <w:t>Schutzmaskenpflicht</w:t>
      </w:r>
    </w:p>
    <w:p w14:paraId="2094CA95" w14:textId="77777777" w:rsidR="00EA7B3D" w:rsidRDefault="00EA7B3D" w:rsidP="0055329E">
      <w:pPr>
        <w:spacing w:before="60"/>
        <w:ind w:left="425" w:hanging="425"/>
      </w:pPr>
      <w:r>
        <w:t>D</w:t>
      </w:r>
      <w:r>
        <w:tab/>
        <w:t>Einhaltung der Hygieneregeln des BAG</w:t>
      </w:r>
    </w:p>
    <w:p w14:paraId="072C66FC" w14:textId="77777777" w:rsidR="00EA7B3D" w:rsidRDefault="00EA7B3D" w:rsidP="0055329E">
      <w:pPr>
        <w:spacing w:before="60"/>
        <w:ind w:left="425" w:hanging="425"/>
      </w:pPr>
      <w:r>
        <w:t>E</w:t>
      </w:r>
      <w:r>
        <w:tab/>
        <w:t>Erfassung der Kontaktdaten</w:t>
      </w:r>
    </w:p>
    <w:p w14:paraId="4D779582" w14:textId="77777777" w:rsidR="00EA7B3D" w:rsidRDefault="00EA7B3D" w:rsidP="0055329E">
      <w:pPr>
        <w:spacing w:before="60" w:after="60"/>
        <w:ind w:left="425" w:hanging="425"/>
      </w:pPr>
      <w:r>
        <w:t>F</w:t>
      </w:r>
      <w:r>
        <w:tab/>
      </w:r>
      <w:r w:rsidR="00791AF2">
        <w:t xml:space="preserve">Bezeichnung verantwortliche Person, </w:t>
      </w:r>
      <w:r>
        <w:t>Einhaltung Schutzkonzept</w:t>
      </w:r>
    </w:p>
    <w:p w14:paraId="7FAF6C65" w14:textId="77777777" w:rsidR="00EA7B3D" w:rsidRDefault="00EA7B3D" w:rsidP="0012463B">
      <w:pPr>
        <w:ind w:left="426" w:hanging="426"/>
      </w:pPr>
      <w:r w:rsidRPr="00731D8E">
        <w:rPr>
          <w:noProof/>
        </w:rPr>
        <w:drawing>
          <wp:anchor distT="0" distB="0" distL="114300" distR="114300" simplePos="0" relativeHeight="251663360" behindDoc="1" locked="0" layoutInCell="1" allowOverlap="1" wp14:anchorId="44716699" wp14:editId="4D79E5E8">
            <wp:simplePos x="0" y="0"/>
            <wp:positionH relativeFrom="column">
              <wp:posOffset>4645496</wp:posOffset>
            </wp:positionH>
            <wp:positionV relativeFrom="paragraph">
              <wp:posOffset>121874</wp:posOffset>
            </wp:positionV>
            <wp:extent cx="655955" cy="670560"/>
            <wp:effectExtent l="38100" t="38100" r="42545" b="40640"/>
            <wp:wrapTight wrapText="bothSides">
              <wp:wrapPolygon edited="0">
                <wp:start x="-1255" y="-1227"/>
                <wp:lineTo x="-1255" y="22500"/>
                <wp:lineTo x="22583" y="22500"/>
                <wp:lineTo x="22583" y="-1227"/>
                <wp:lineTo x="-1255" y="-1227"/>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370" t="11852" r="29629" b="35555"/>
                    <a:stretch/>
                  </pic:blipFill>
                  <pic:spPr bwMode="auto">
                    <a:xfrm>
                      <a:off x="0" y="0"/>
                      <a:ext cx="655955" cy="6705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875C574" wp14:editId="3924DA9E">
            <wp:simplePos x="0" y="0"/>
            <wp:positionH relativeFrom="column">
              <wp:posOffset>3755491</wp:posOffset>
            </wp:positionH>
            <wp:positionV relativeFrom="paragraph">
              <wp:posOffset>121874</wp:posOffset>
            </wp:positionV>
            <wp:extent cx="660400" cy="670560"/>
            <wp:effectExtent l="38100" t="38100" r="38100" b="40640"/>
            <wp:wrapTight wrapText="bothSides">
              <wp:wrapPolygon edited="0">
                <wp:start x="-1246" y="-1227"/>
                <wp:lineTo x="-1246" y="22500"/>
                <wp:lineTo x="22431" y="22500"/>
                <wp:lineTo x="22431" y="-1227"/>
                <wp:lineTo x="-1246" y="-1227"/>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G_Pictos_08_CoVi_290x299_rgb_11.png"/>
                    <pic:cNvPicPr/>
                  </pic:nvPicPr>
                  <pic:blipFill rotWithShape="1">
                    <a:blip r:embed="rId9" cstate="print">
                      <a:extLst>
                        <a:ext uri="{28A0092B-C50C-407E-A947-70E740481C1C}">
                          <a14:useLocalDpi xmlns:a14="http://schemas.microsoft.com/office/drawing/2010/main" val="0"/>
                        </a:ext>
                      </a:extLst>
                    </a:blip>
                    <a:srcRect l="3729" t="4521" r="5195" b="2922"/>
                    <a:stretch/>
                  </pic:blipFill>
                  <pic:spPr bwMode="auto">
                    <a:xfrm>
                      <a:off x="0" y="0"/>
                      <a:ext cx="660400" cy="6705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5E3B351" wp14:editId="1B63150D">
            <wp:simplePos x="0" y="0"/>
            <wp:positionH relativeFrom="column">
              <wp:posOffset>2877256</wp:posOffset>
            </wp:positionH>
            <wp:positionV relativeFrom="paragraph">
              <wp:posOffset>115230</wp:posOffset>
            </wp:positionV>
            <wp:extent cx="647700" cy="670560"/>
            <wp:effectExtent l="38100" t="38100" r="38100" b="40640"/>
            <wp:wrapTight wrapText="bothSides">
              <wp:wrapPolygon edited="0">
                <wp:start x="-1271" y="-1227"/>
                <wp:lineTo x="-1271" y="22500"/>
                <wp:lineTo x="22447" y="22500"/>
                <wp:lineTo x="22447" y="-1227"/>
                <wp:lineTo x="-1271" y="-1227"/>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_Pictos_08_CoVi_290x299_rgb_05.png"/>
                    <pic:cNvPicPr/>
                  </pic:nvPicPr>
                  <pic:blipFill rotWithShape="1">
                    <a:blip r:embed="rId10" cstate="print">
                      <a:extLst>
                        <a:ext uri="{28A0092B-C50C-407E-A947-70E740481C1C}">
                          <a14:useLocalDpi xmlns:a14="http://schemas.microsoft.com/office/drawing/2010/main" val="0"/>
                        </a:ext>
                      </a:extLst>
                    </a:blip>
                    <a:srcRect l="5712" t="4919" r="5276" b="5759"/>
                    <a:stretch/>
                  </pic:blipFill>
                  <pic:spPr bwMode="auto">
                    <a:xfrm>
                      <a:off x="0" y="0"/>
                      <a:ext cx="647700" cy="6705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E00">
        <w:rPr>
          <w:noProof/>
        </w:rPr>
        <w:drawing>
          <wp:anchor distT="0" distB="0" distL="114300" distR="114300" simplePos="0" relativeHeight="251662336" behindDoc="1" locked="0" layoutInCell="1" allowOverlap="1" wp14:anchorId="432B5968" wp14:editId="7111C1C5">
            <wp:simplePos x="0" y="0"/>
            <wp:positionH relativeFrom="column">
              <wp:posOffset>1914428</wp:posOffset>
            </wp:positionH>
            <wp:positionV relativeFrom="paragraph">
              <wp:posOffset>102235</wp:posOffset>
            </wp:positionV>
            <wp:extent cx="701675" cy="683260"/>
            <wp:effectExtent l="38100" t="38100" r="34925" b="40640"/>
            <wp:wrapTight wrapText="bothSides">
              <wp:wrapPolygon edited="0">
                <wp:start x="-1173" y="-1204"/>
                <wp:lineTo x="-1173" y="22483"/>
                <wp:lineTo x="22284" y="22483"/>
                <wp:lineTo x="22284" y="-1204"/>
                <wp:lineTo x="-1173" y="-1204"/>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591" t="4511" r="17989" b="10756"/>
                    <a:stretch/>
                  </pic:blipFill>
                  <pic:spPr bwMode="auto">
                    <a:xfrm>
                      <a:off x="0" y="0"/>
                      <a:ext cx="701675" cy="6832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439E59" wp14:editId="2A1E98DF">
            <wp:simplePos x="0" y="0"/>
            <wp:positionH relativeFrom="column">
              <wp:posOffset>1014902</wp:posOffset>
            </wp:positionH>
            <wp:positionV relativeFrom="paragraph">
              <wp:posOffset>100965</wp:posOffset>
            </wp:positionV>
            <wp:extent cx="675005" cy="689610"/>
            <wp:effectExtent l="38100" t="38100" r="36195" b="34290"/>
            <wp:wrapTight wrapText="bothSides">
              <wp:wrapPolygon edited="0">
                <wp:start x="-1219" y="-1193"/>
                <wp:lineTo x="-1219" y="22276"/>
                <wp:lineTo x="22352" y="22276"/>
                <wp:lineTo x="22352" y="-1193"/>
                <wp:lineTo x="-1219" y="-1193"/>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G_Pictos_08_CoVi_290x299_rgb_01.png"/>
                    <pic:cNvPicPr/>
                  </pic:nvPicPr>
                  <pic:blipFill rotWithShape="1">
                    <a:blip r:embed="rId12" cstate="print">
                      <a:extLst>
                        <a:ext uri="{28A0092B-C50C-407E-A947-70E740481C1C}">
                          <a14:useLocalDpi xmlns:a14="http://schemas.microsoft.com/office/drawing/2010/main" val="0"/>
                        </a:ext>
                      </a:extLst>
                    </a:blip>
                    <a:srcRect l="3983" t="5149" r="4174" b="3966"/>
                    <a:stretch/>
                  </pic:blipFill>
                  <pic:spPr bwMode="auto">
                    <a:xfrm>
                      <a:off x="0" y="0"/>
                      <a:ext cx="675005" cy="68961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E00">
        <w:rPr>
          <w:noProof/>
        </w:rPr>
        <w:drawing>
          <wp:anchor distT="0" distB="0" distL="114300" distR="114300" simplePos="0" relativeHeight="251658240" behindDoc="1" locked="0" layoutInCell="1" allowOverlap="1" wp14:anchorId="72DB62FF" wp14:editId="6571D57C">
            <wp:simplePos x="0" y="0"/>
            <wp:positionH relativeFrom="column">
              <wp:posOffset>49530</wp:posOffset>
            </wp:positionH>
            <wp:positionV relativeFrom="paragraph">
              <wp:posOffset>96520</wp:posOffset>
            </wp:positionV>
            <wp:extent cx="724535" cy="695960"/>
            <wp:effectExtent l="38100" t="38100" r="37465" b="40640"/>
            <wp:wrapTight wrapText="bothSides">
              <wp:wrapPolygon edited="0">
                <wp:start x="-1136" y="-1182"/>
                <wp:lineTo x="-1136" y="22467"/>
                <wp:lineTo x="22338" y="22467"/>
                <wp:lineTo x="22338" y="-1182"/>
                <wp:lineTo x="-1136" y="-1182"/>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6837" t="9883" r="17125" b="8356"/>
                    <a:stretch/>
                  </pic:blipFill>
                  <pic:spPr bwMode="auto">
                    <a:xfrm>
                      <a:off x="0" y="0"/>
                      <a:ext cx="724535" cy="6959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DE6C89" w14:textId="77777777" w:rsidR="00EA7B3D" w:rsidRDefault="00EA7B3D" w:rsidP="0012463B">
      <w:pPr>
        <w:ind w:left="426" w:hanging="426"/>
      </w:pPr>
    </w:p>
    <w:p w14:paraId="7AF67166" w14:textId="77777777" w:rsidR="00EA7B3D" w:rsidRDefault="00EA7B3D" w:rsidP="0012463B">
      <w:pPr>
        <w:ind w:left="426" w:hanging="426"/>
      </w:pPr>
    </w:p>
    <w:p w14:paraId="5B6947A5" w14:textId="77777777" w:rsidR="00EA7B3D" w:rsidRDefault="00EA7B3D" w:rsidP="0012463B">
      <w:pPr>
        <w:ind w:left="426" w:hanging="426"/>
      </w:pPr>
    </w:p>
    <w:p w14:paraId="70EE6CDD" w14:textId="77777777" w:rsidR="00EA7B3D" w:rsidRDefault="00EA7B3D" w:rsidP="0012463B">
      <w:pPr>
        <w:ind w:left="426" w:hanging="426"/>
      </w:pPr>
    </w:p>
    <w:p w14:paraId="05D35805" w14:textId="77777777" w:rsidR="0012463B" w:rsidRPr="00EA7B3D" w:rsidRDefault="00EA7B3D" w:rsidP="00EA7B3D">
      <w:pPr>
        <w:tabs>
          <w:tab w:val="left" w:pos="602"/>
          <w:tab w:val="left" w:pos="2044"/>
          <w:tab w:val="left" w:pos="3472"/>
          <w:tab w:val="left" w:pos="4914"/>
          <w:tab w:val="left" w:pos="6369"/>
          <w:tab w:val="left" w:pos="7797"/>
        </w:tabs>
        <w:ind w:left="426" w:hanging="426"/>
        <w:rPr>
          <w:b/>
          <w:sz w:val="24"/>
        </w:rPr>
      </w:pPr>
      <w:r w:rsidRPr="00EA7B3D">
        <w:rPr>
          <w:b/>
          <w:sz w:val="24"/>
        </w:rPr>
        <w:tab/>
      </w:r>
      <w:r w:rsidRPr="00EA7B3D">
        <w:rPr>
          <w:b/>
          <w:sz w:val="24"/>
        </w:rPr>
        <w:tab/>
        <w:t>A</w:t>
      </w:r>
      <w:r w:rsidRPr="00EA7B3D">
        <w:rPr>
          <w:b/>
          <w:sz w:val="24"/>
        </w:rPr>
        <w:tab/>
        <w:t>B</w:t>
      </w:r>
      <w:r w:rsidRPr="00EA7B3D">
        <w:rPr>
          <w:b/>
          <w:sz w:val="24"/>
        </w:rPr>
        <w:tab/>
        <w:t>C</w:t>
      </w:r>
      <w:r w:rsidRPr="00EA7B3D">
        <w:rPr>
          <w:b/>
          <w:sz w:val="24"/>
        </w:rPr>
        <w:tab/>
        <w:t>D</w:t>
      </w:r>
      <w:r w:rsidRPr="00EA7B3D">
        <w:rPr>
          <w:b/>
          <w:sz w:val="24"/>
        </w:rPr>
        <w:tab/>
        <w:t>E</w:t>
      </w:r>
      <w:r w:rsidRPr="00EA7B3D">
        <w:rPr>
          <w:b/>
          <w:sz w:val="24"/>
        </w:rPr>
        <w:tab/>
        <w:t>F</w:t>
      </w:r>
    </w:p>
    <w:p w14:paraId="17E46381" w14:textId="77777777" w:rsidR="00731D8E" w:rsidRDefault="00233A54" w:rsidP="00110B01">
      <w:r>
        <w:t xml:space="preserve">Diese Rahmenvorgaben werden </w:t>
      </w:r>
      <w:proofErr w:type="gramStart"/>
      <w:r>
        <w:t>mittels Plakaten</w:t>
      </w:r>
      <w:proofErr w:type="gramEnd"/>
      <w:r>
        <w:t xml:space="preserve"> auf dem Festgelände gut sichtbar angebracht. Der Speaker </w:t>
      </w:r>
      <w:r w:rsidR="00CC052B">
        <w:t xml:space="preserve">macht zudem mehrmals täglich eine Durchsage für die </w:t>
      </w:r>
      <w:r>
        <w:t xml:space="preserve">zwingende Einhaltung dieser </w:t>
      </w:r>
      <w:r w:rsidR="00224FD4">
        <w:t>Grundsätze</w:t>
      </w:r>
      <w:r>
        <w:t>.</w:t>
      </w:r>
    </w:p>
    <w:p w14:paraId="2FC9FB5E" w14:textId="77777777" w:rsidR="00233A54" w:rsidRPr="004C3E00" w:rsidRDefault="00233A54" w:rsidP="00110B01"/>
    <w:p w14:paraId="72BD2521" w14:textId="77777777" w:rsidR="00EC45B1" w:rsidRDefault="00110B01" w:rsidP="00170720">
      <w:pPr>
        <w:pStyle w:val="berschrift2"/>
      </w:pPr>
      <w:r w:rsidRPr="00CC052B">
        <w:rPr>
          <w:b/>
        </w:rPr>
        <w:t>A</w:t>
      </w:r>
      <w:r>
        <w:t xml:space="preserve"> </w:t>
      </w:r>
      <w:r>
        <w:sym w:font="Wingdings" w:char="F0E0"/>
      </w:r>
      <w:r w:rsidR="00CC052B">
        <w:t xml:space="preserve"> </w:t>
      </w:r>
      <w:proofErr w:type="spellStart"/>
      <w:r w:rsidR="00EC45B1">
        <w:t>Symtomfrei</w:t>
      </w:r>
      <w:proofErr w:type="spellEnd"/>
    </w:p>
    <w:p w14:paraId="5D4656FA" w14:textId="77777777" w:rsidR="00233A54" w:rsidRDefault="00233A54" w:rsidP="00607EFF">
      <w:r>
        <w:t xml:space="preserve">Der Aufenthalt auf dem Festgelände ist nur für Personen (Schwinger, Betreuer, Helfer, Funktionäre, </w:t>
      </w:r>
      <w:r w:rsidR="00CE09DF">
        <w:t xml:space="preserve">Medienschaffende, </w:t>
      </w:r>
      <w:r>
        <w:t xml:space="preserve">Festbesucher etc.) gestattet, wenn diese mindestens die letzten 48 Stunden gesund und symptomfrei sind. Wenn auf dem Festgelände dennoch Personen mit Husten oder </w:t>
      </w:r>
      <w:proofErr w:type="gramStart"/>
      <w:r>
        <w:t>andern Symptomen</w:t>
      </w:r>
      <w:proofErr w:type="gramEnd"/>
      <w:r>
        <w:t xml:space="preserve"> festgestellt werden, dürfen diese vom Festgelände weggewiesen werden.</w:t>
      </w:r>
    </w:p>
    <w:p w14:paraId="6E83958D" w14:textId="77777777" w:rsidR="00110B01" w:rsidRDefault="00110B01" w:rsidP="00233A54">
      <w:pPr>
        <w:spacing w:before="120"/>
      </w:pPr>
      <w:r>
        <w:t>Schwinger</w:t>
      </w:r>
      <w:r w:rsidR="00CE09DF">
        <w:t xml:space="preserve">, Funktionäre und Medienschaffende </w:t>
      </w:r>
      <w:r>
        <w:t xml:space="preserve">bestätigen </w:t>
      </w:r>
      <w:r w:rsidR="00CC052B">
        <w:t xml:space="preserve">zudem </w:t>
      </w:r>
      <w:r>
        <w:t>bei der Registrierung</w:t>
      </w:r>
      <w:r w:rsidR="00EE53B8">
        <w:t>, respektive</w:t>
      </w:r>
      <w:r w:rsidR="00233A54">
        <w:t xml:space="preserve"> beim Antreten am Morgen</w:t>
      </w:r>
      <w:r w:rsidR="00233A54" w:rsidRPr="00233A54">
        <w:t xml:space="preserve"> </w:t>
      </w:r>
      <w:r w:rsidR="00233A54">
        <w:t>mit ihrer Unterschrift</w:t>
      </w:r>
      <w:r>
        <w:t xml:space="preserve">, dass sie </w:t>
      </w:r>
      <w:r w:rsidR="00CC052B">
        <w:t xml:space="preserve">die </w:t>
      </w:r>
      <w:r w:rsidR="00EE53B8">
        <w:t>Gesundheitsv</w:t>
      </w:r>
      <w:r w:rsidR="00CC052B">
        <w:t>orgabe von 48 Stunden erfüllen.</w:t>
      </w:r>
    </w:p>
    <w:p w14:paraId="490D2F2B" w14:textId="77777777" w:rsidR="00233A54" w:rsidRDefault="00CC052B" w:rsidP="00233A54">
      <w:pPr>
        <w:spacing w:before="120"/>
      </w:pPr>
      <w:r>
        <w:t>Helferinnen und Helfer werden</w:t>
      </w:r>
      <w:r w:rsidR="008D737C">
        <w:t xml:space="preserve"> zudem </w:t>
      </w:r>
      <w:r>
        <w:t xml:space="preserve">bereits vor dem Fest </w:t>
      </w:r>
      <w:r w:rsidR="00233A54">
        <w:t xml:space="preserve">schriftlich </w:t>
      </w:r>
      <w:r w:rsidR="008D737C">
        <w:t xml:space="preserve">auf diese </w:t>
      </w:r>
      <w:r w:rsidR="00EE53B8">
        <w:t xml:space="preserve">Gesundheitsauflage </w:t>
      </w:r>
      <w:r w:rsidR="008D737C">
        <w:t>hingewiesen.</w:t>
      </w:r>
    </w:p>
    <w:p w14:paraId="19D762A9" w14:textId="77777777" w:rsidR="00233A54" w:rsidRDefault="00233A54" w:rsidP="00110B01"/>
    <w:p w14:paraId="76F09F4B" w14:textId="77777777" w:rsidR="00EC45B1" w:rsidRDefault="00CC052B" w:rsidP="00170720">
      <w:pPr>
        <w:pStyle w:val="berschrift2"/>
      </w:pPr>
      <w:r w:rsidRPr="00CC052B">
        <w:rPr>
          <w:b/>
        </w:rPr>
        <w:t>B</w:t>
      </w:r>
      <w:r>
        <w:t xml:space="preserve"> </w:t>
      </w:r>
      <w:r>
        <w:sym w:font="Wingdings" w:char="F0E0"/>
      </w:r>
      <w:r>
        <w:t xml:space="preserve"> </w:t>
      </w:r>
      <w:r w:rsidR="00EC45B1">
        <w:t>Distanz halten</w:t>
      </w:r>
    </w:p>
    <w:p w14:paraId="081BFF67" w14:textId="77777777" w:rsidR="00CC052B" w:rsidRDefault="00CC052B" w:rsidP="00607EFF">
      <w:r>
        <w:t xml:space="preserve">Bei der An- und Rückreise, beim Betreten des Festgeländes, in der Garderobe, beim Duschen, in der Festwirtschaft – in all diesen und ähnlichen Situationen </w:t>
      </w:r>
      <w:proofErr w:type="gramStart"/>
      <w:r>
        <w:t>sind</w:t>
      </w:r>
      <w:proofErr w:type="gramEnd"/>
      <w:r w:rsidR="00CE09DF">
        <w:t xml:space="preserve"> </w:t>
      </w:r>
      <w:r>
        <w:t>wenn immer möglich die 1,5 Meter Abstand einzuhalten</w:t>
      </w:r>
      <w:r w:rsidR="00EE53B8">
        <w:t xml:space="preserve"> und als zusätzlichen Schutz dennoch die Schutzmaske zu tragen.</w:t>
      </w:r>
    </w:p>
    <w:p w14:paraId="3521CF56" w14:textId="77777777" w:rsidR="00DE230E" w:rsidRDefault="008D737C" w:rsidP="00DE230E">
      <w:pPr>
        <w:spacing w:before="120"/>
      </w:pPr>
      <w:r>
        <w:t xml:space="preserve">Von dieser </w:t>
      </w:r>
      <w:r w:rsidR="00DE230E">
        <w:t xml:space="preserve">Abstandsregel </w:t>
      </w:r>
      <w:r>
        <w:t xml:space="preserve">abweichen </w:t>
      </w:r>
      <w:r w:rsidR="00EE53B8">
        <w:t>dürfen</w:t>
      </w:r>
      <w:r>
        <w:t xml:space="preserve"> </w:t>
      </w:r>
      <w:r w:rsidR="00EE53B8">
        <w:t xml:space="preserve">einzig </w:t>
      </w:r>
      <w:r w:rsidR="00DE230E">
        <w:t xml:space="preserve">Schwinger und Kampfrichter während ihres Einsatzes im Sägemehl sowie das Sanitäts- und Rettungspersonal, welches situativ </w:t>
      </w:r>
      <w:r>
        <w:t>handeln können muss</w:t>
      </w:r>
      <w:r w:rsidR="00DE230E">
        <w:t>.</w:t>
      </w:r>
    </w:p>
    <w:p w14:paraId="6D1BE391" w14:textId="77777777" w:rsidR="00CC052B" w:rsidRPr="00CC052B" w:rsidRDefault="00CC052B" w:rsidP="00CC052B"/>
    <w:p w14:paraId="61F61CE5" w14:textId="77777777" w:rsidR="00DE230E" w:rsidRDefault="005E1687" w:rsidP="00170720">
      <w:pPr>
        <w:pStyle w:val="berschrift2"/>
      </w:pPr>
      <w:r w:rsidRPr="000661F0">
        <w:rPr>
          <w:b/>
        </w:rPr>
        <w:t>C</w:t>
      </w:r>
      <w:r>
        <w:t xml:space="preserve"> </w:t>
      </w:r>
      <w:r>
        <w:sym w:font="Wingdings" w:char="F0E0"/>
      </w:r>
      <w:r w:rsidR="00DE230E">
        <w:t>Schutzmaskenpflicht</w:t>
      </w:r>
    </w:p>
    <w:p w14:paraId="39BF7AB2" w14:textId="77777777" w:rsidR="00DE230E" w:rsidRDefault="00DE230E" w:rsidP="00607EFF">
      <w:r>
        <w:t xml:space="preserve">Es gilt auf dem ganzen Festgelände eine generelle </w:t>
      </w:r>
      <w:r w:rsidR="00DD716B">
        <w:t>Masken</w:t>
      </w:r>
      <w:r>
        <w:t xml:space="preserve">pflicht. </w:t>
      </w:r>
      <w:r w:rsidR="00DD716B">
        <w:t xml:space="preserve">Von der </w:t>
      </w:r>
      <w:r w:rsidR="008D737C">
        <w:t>Tragpflicht</w:t>
      </w:r>
      <w:r w:rsidR="00DD716B">
        <w:t xml:space="preserve"> ausgenommen sind </w:t>
      </w:r>
      <w:r w:rsidR="008D737C">
        <w:t xml:space="preserve">die Schwinger während ihres Kampfes im Sägemehl, </w:t>
      </w:r>
      <w:r w:rsidR="00DD716B">
        <w:t>Kinder vor ihrem 12. Geburtstag</w:t>
      </w:r>
      <w:r w:rsidR="008D737C">
        <w:t xml:space="preserve"> </w:t>
      </w:r>
      <w:r w:rsidR="00951DA3">
        <w:t>sowie</w:t>
      </w:r>
      <w:r w:rsidR="008D737C">
        <w:t xml:space="preserve"> </w:t>
      </w:r>
      <w:r w:rsidR="00951DA3">
        <w:t>alle Personen</w:t>
      </w:r>
      <w:r w:rsidR="008D737C">
        <w:t xml:space="preserve"> </w:t>
      </w:r>
      <w:r w:rsidR="00C436AE">
        <w:t xml:space="preserve">temporär </w:t>
      </w:r>
      <w:r w:rsidR="00DD716B">
        <w:t xml:space="preserve">während </w:t>
      </w:r>
      <w:r w:rsidR="00951DA3">
        <w:t>der Einnahme von Essen und Getränke</w:t>
      </w:r>
      <w:r w:rsidR="00EE53B8">
        <w:t>n</w:t>
      </w:r>
      <w:r w:rsidR="00951DA3">
        <w:t>.</w:t>
      </w:r>
    </w:p>
    <w:p w14:paraId="01D2E206" w14:textId="77777777" w:rsidR="00DE230E" w:rsidRDefault="00DE230E" w:rsidP="00DE230E">
      <w:pPr>
        <w:spacing w:before="120"/>
      </w:pPr>
      <w:r>
        <w:t>Die Schwinger legen</w:t>
      </w:r>
      <w:r w:rsidR="00DD716B">
        <w:t xml:space="preserve"> die Maske beim Anziehen der Schwinghosen ab und ziehen sie nach dem Ausziehen der Schwinghosen wieder an.</w:t>
      </w:r>
      <w:r w:rsidR="00AE2E8B">
        <w:t xml:space="preserve"> Die </w:t>
      </w:r>
      <w:proofErr w:type="spellStart"/>
      <w:r w:rsidR="00CF23A3">
        <w:t>Täfelibuebe</w:t>
      </w:r>
      <w:proofErr w:type="spellEnd"/>
      <w:r w:rsidR="00CF23A3">
        <w:t xml:space="preserve"> und </w:t>
      </w:r>
      <w:r w:rsidR="00AE2E8B">
        <w:t xml:space="preserve">Kampfrichter tragen während ihres Einsatzes am Kampfrichtertisch die Schutzmaske. Die Tragpflicht gilt nicht für </w:t>
      </w:r>
      <w:r w:rsidR="00CF23A3">
        <w:t>den</w:t>
      </w:r>
      <w:r w:rsidR="00AE2E8B">
        <w:t xml:space="preserve"> Kampfrichter, welcher im Sägemehlring im Einsatz steht. Er entscheidet </w:t>
      </w:r>
      <w:proofErr w:type="gramStart"/>
      <w:r w:rsidR="00AE2E8B">
        <w:t>selber</w:t>
      </w:r>
      <w:proofErr w:type="gramEnd"/>
      <w:r w:rsidR="00AE2E8B">
        <w:t>, ob er in dieser Zeit eine Maske tragen will oder nicht.</w:t>
      </w:r>
    </w:p>
    <w:p w14:paraId="1235AE1D" w14:textId="77777777" w:rsidR="00DD716B" w:rsidRDefault="00DD716B" w:rsidP="00DE230E">
      <w:pPr>
        <w:spacing w:before="120"/>
      </w:pPr>
      <w:r>
        <w:t>Personen, die aus besonderen Gründen, insbesondere medizinischen, keine Maske tragen können, sind auf dem Festgelände nicht zugelassen</w:t>
      </w:r>
      <w:r w:rsidR="00EE53B8">
        <w:t xml:space="preserve">, weil die </w:t>
      </w:r>
      <w:r>
        <w:t>Kontrollier- und Durchsetzbarkeit nicht gegeben</w:t>
      </w:r>
      <w:r w:rsidR="00EE53B8">
        <w:t xml:space="preserve"> ist</w:t>
      </w:r>
      <w:r>
        <w:t>.</w:t>
      </w:r>
      <w:r w:rsidR="00CF23A3">
        <w:t xml:space="preserve"> </w:t>
      </w:r>
    </w:p>
    <w:p w14:paraId="30654F47" w14:textId="77777777" w:rsidR="00AE2E8B" w:rsidRDefault="00AE2E8B" w:rsidP="00DE230E">
      <w:pPr>
        <w:spacing w:before="120"/>
      </w:pPr>
      <w:r>
        <w:br w:type="page"/>
      </w:r>
    </w:p>
    <w:p w14:paraId="399F1EE0" w14:textId="77777777" w:rsidR="00EC45B1" w:rsidRDefault="000661F0" w:rsidP="00170720">
      <w:pPr>
        <w:pStyle w:val="berschrift2"/>
      </w:pPr>
      <w:r w:rsidRPr="000661F0">
        <w:rPr>
          <w:b/>
        </w:rPr>
        <w:lastRenderedPageBreak/>
        <w:t>D</w:t>
      </w:r>
      <w:r>
        <w:t xml:space="preserve"> </w:t>
      </w:r>
      <w:r>
        <w:sym w:font="Wingdings" w:char="F0E0"/>
      </w:r>
      <w:r>
        <w:t xml:space="preserve"> </w:t>
      </w:r>
      <w:r w:rsidR="00EC45B1">
        <w:t>Hygiene einhalten</w:t>
      </w:r>
    </w:p>
    <w:p w14:paraId="2870472D" w14:textId="77777777" w:rsidR="00081FE9" w:rsidRDefault="00081FE9" w:rsidP="00607EFF">
      <w:r>
        <w:t xml:space="preserve">Händewaschen spielt bei der Hygiene eine entscheidende Rolle. Wer regelmässig seine Hände mit Seife wäscht, schützt sich und sein Umfeld. </w:t>
      </w:r>
      <w:r w:rsidR="00B85BDD">
        <w:t xml:space="preserve">Darum müssen sich alle Personen beim Eintritt auf das Festgelände die </w:t>
      </w:r>
      <w:r>
        <w:t>Hände</w:t>
      </w:r>
      <w:r w:rsidR="00B85BDD">
        <w:t xml:space="preserve"> desinfizieren oder gründlich </w:t>
      </w:r>
      <w:r>
        <w:t>waschen</w:t>
      </w:r>
      <w:r w:rsidR="00B85BDD">
        <w:t xml:space="preserve">. Dies muss auch </w:t>
      </w:r>
      <w:r>
        <w:t>eine Selbstverständlichkeit sein:</w:t>
      </w:r>
    </w:p>
    <w:p w14:paraId="76674DFB" w14:textId="77777777" w:rsidR="00081FE9" w:rsidRDefault="00B85BDD" w:rsidP="0055329E">
      <w:pPr>
        <w:pStyle w:val="Listenabsatz"/>
        <w:numPr>
          <w:ilvl w:val="0"/>
          <w:numId w:val="13"/>
        </w:numPr>
        <w:spacing w:before="40"/>
        <w:ind w:left="357" w:hanging="357"/>
        <w:contextualSpacing w:val="0"/>
      </w:pPr>
      <w:r>
        <w:t>n</w:t>
      </w:r>
      <w:r w:rsidR="00081FE9">
        <w:t>ach jedem Gang auf das WC (auch Pissoir)</w:t>
      </w:r>
      <w:r>
        <w:t>;</w:t>
      </w:r>
    </w:p>
    <w:p w14:paraId="74277EB5" w14:textId="77777777" w:rsidR="00081FE9" w:rsidRDefault="00B85BDD" w:rsidP="0055329E">
      <w:pPr>
        <w:pStyle w:val="Listenabsatz"/>
        <w:numPr>
          <w:ilvl w:val="0"/>
          <w:numId w:val="13"/>
        </w:numPr>
        <w:spacing w:before="40"/>
        <w:ind w:left="357" w:hanging="357"/>
        <w:contextualSpacing w:val="0"/>
      </w:pPr>
      <w:r>
        <w:t>v</w:t>
      </w:r>
      <w:r w:rsidR="00081FE9">
        <w:t xml:space="preserve">or- und nach jedem Besuch </w:t>
      </w:r>
      <w:r>
        <w:t xml:space="preserve">einer </w:t>
      </w:r>
      <w:r w:rsidR="00081FE9">
        <w:t>Konsumation</w:t>
      </w:r>
      <w:r>
        <w:t>sstelle;</w:t>
      </w:r>
    </w:p>
    <w:p w14:paraId="2A34CE95" w14:textId="77777777" w:rsidR="00DD716B" w:rsidRDefault="00B85BDD" w:rsidP="0055329E">
      <w:pPr>
        <w:pStyle w:val="Listenabsatz"/>
        <w:numPr>
          <w:ilvl w:val="0"/>
          <w:numId w:val="13"/>
        </w:numPr>
        <w:spacing w:before="40"/>
        <w:ind w:left="357" w:hanging="357"/>
        <w:contextualSpacing w:val="0"/>
      </w:pPr>
      <w:r>
        <w:t>bevor eine Arbeit begonnen wird sowie nach Unterbruch oder Abschluss einer Arbeit</w:t>
      </w:r>
      <w:r w:rsidR="00EE53B8">
        <w:t>.</w:t>
      </w:r>
    </w:p>
    <w:p w14:paraId="46E5E21A" w14:textId="5E2BD4A3" w:rsidR="00BD4CF6" w:rsidRDefault="00BD4CF6" w:rsidP="00BD4CF6">
      <w:r>
        <w:t xml:space="preserve">Zudem wird auf das Händeschütteln bei Begrüssungen verzichtet. Eine Ausnahme wird nach </w:t>
      </w:r>
      <w:proofErr w:type="spellStart"/>
      <w:r>
        <w:t>Gangende</w:t>
      </w:r>
      <w:proofErr w:type="spellEnd"/>
      <w:r>
        <w:t xml:space="preserve"> bei den Schwingern gemacht. </w:t>
      </w:r>
      <w:r w:rsidR="00EE53B8">
        <w:t>Dort</w:t>
      </w:r>
      <w:r>
        <w:t xml:space="preserve"> gehört der Handschlag zu einem festen Ritual, das unverändert gültig bleibt.</w:t>
      </w:r>
    </w:p>
    <w:p w14:paraId="7C1FCD38" w14:textId="77777777" w:rsidR="00EC42F8" w:rsidRPr="00DE4C3B" w:rsidRDefault="00EE53B8" w:rsidP="00081FE9">
      <w:pPr>
        <w:spacing w:before="120"/>
      </w:pPr>
      <w:r>
        <w:t xml:space="preserve">Die Schwinger desinfizieren die Hände oder waschen sie gründlich vor und nach jedem Gang. Die Funktionäre </w:t>
      </w:r>
      <w:r w:rsidRPr="00DE4C3B">
        <w:t>(Kampfrichter, Einteilungskampfrichter, Kuriere und «</w:t>
      </w:r>
      <w:proofErr w:type="spellStart"/>
      <w:r w:rsidRPr="00DE4C3B">
        <w:t>Recheler</w:t>
      </w:r>
      <w:proofErr w:type="spellEnd"/>
      <w:r w:rsidRPr="00DE4C3B">
        <w:t>»)</w:t>
      </w:r>
      <w:r>
        <w:t xml:space="preserve"> tun dies </w:t>
      </w:r>
      <w:r w:rsidR="00BD4CF6">
        <w:t xml:space="preserve">vor </w:t>
      </w:r>
      <w:r w:rsidR="008714BD" w:rsidRPr="00DE4C3B">
        <w:t xml:space="preserve">jeder </w:t>
      </w:r>
      <w:r>
        <w:t>Aufnahme ihrer Arbeit.</w:t>
      </w:r>
    </w:p>
    <w:p w14:paraId="6B10CC03" w14:textId="77777777" w:rsidR="00EC42F8" w:rsidRDefault="00EC42F8" w:rsidP="00EC42F8"/>
    <w:p w14:paraId="7E6F73DD" w14:textId="77777777" w:rsidR="00EC42F8" w:rsidRDefault="000661F0" w:rsidP="00EC42F8">
      <w:pPr>
        <w:pStyle w:val="berschrift2"/>
      </w:pPr>
      <w:r w:rsidRPr="000661F0">
        <w:rPr>
          <w:b/>
        </w:rPr>
        <w:t xml:space="preserve">E </w:t>
      </w:r>
      <w:r>
        <w:sym w:font="Wingdings" w:char="F0E0"/>
      </w:r>
      <w:r>
        <w:t xml:space="preserve"> </w:t>
      </w:r>
      <w:r w:rsidR="00BE4547">
        <w:t>Registrierungspflicht</w:t>
      </w:r>
    </w:p>
    <w:p w14:paraId="14BCF154" w14:textId="77777777" w:rsidR="00B07926" w:rsidRDefault="00791AF2" w:rsidP="00B07926">
      <w:r>
        <w:t xml:space="preserve">Auf Aufforderung </w:t>
      </w:r>
      <w:proofErr w:type="gramStart"/>
      <w:r>
        <w:t>der ärztlichen Dienstes</w:t>
      </w:r>
      <w:proofErr w:type="gramEnd"/>
      <w:r>
        <w:t xml:space="preserve"> des Kantons (Contact Tracing) müssen enge Kontakte zwischen Personen während 14 Tagen ausgewiesen werden können.</w:t>
      </w:r>
      <w:r w:rsidRPr="00827A52">
        <w:t xml:space="preserve"> </w:t>
      </w:r>
      <w:r w:rsidR="00347E4C">
        <w:t xml:space="preserve">Um </w:t>
      </w:r>
      <w:r w:rsidR="00860878">
        <w:t xml:space="preserve">die Vorgaben des Kantons erfüllen zu können, </w:t>
      </w:r>
      <w:r w:rsidR="00347E4C">
        <w:t>besteht für alle auf das Festgelände eintretende Personen eine Registrierungspflicht.</w:t>
      </w:r>
      <w:r w:rsidR="00347E4C" w:rsidRPr="00347E4C">
        <w:t xml:space="preserve"> </w:t>
      </w:r>
      <w:r w:rsidR="00BE0AF6">
        <w:t>Dies gilt sowohl für Schwinger</w:t>
      </w:r>
      <w:r w:rsidR="00CF23A3">
        <w:t>, Funktionäre, Betreuer, Helfer</w:t>
      </w:r>
      <w:r w:rsidR="002B2F25">
        <w:t xml:space="preserve">, Medienschaffende </w:t>
      </w:r>
      <w:r w:rsidR="00CF23A3">
        <w:t xml:space="preserve">wie für </w:t>
      </w:r>
      <w:r w:rsidR="00860878">
        <w:t>alle</w:t>
      </w:r>
      <w:r w:rsidR="00CF23A3">
        <w:t xml:space="preserve"> Festbesucher. </w:t>
      </w:r>
      <w:r w:rsidR="00B07926">
        <w:t xml:space="preserve">Zur Vermeidung von </w:t>
      </w:r>
      <w:proofErr w:type="gramStart"/>
      <w:r w:rsidR="00B07926">
        <w:t>Rückstau</w:t>
      </w:r>
      <w:proofErr w:type="gramEnd"/>
      <w:r w:rsidR="00B07926">
        <w:t xml:space="preserve"> beim Eingang können die Angaben vorgängig zuhause ausgefüllt und beim Eingang nur noch abgegeben werden (Vorlage zum Ausfüllen ist im Internet, Festführer, etc. zu finden.).</w:t>
      </w:r>
    </w:p>
    <w:p w14:paraId="2F82E9BA" w14:textId="77777777" w:rsidR="00347E4C" w:rsidRDefault="00860878" w:rsidP="00B07926">
      <w:pPr>
        <w:spacing w:before="120"/>
      </w:pPr>
      <w:r>
        <w:t xml:space="preserve">Zur Sicherstellung einer einfachen </w:t>
      </w:r>
      <w:r w:rsidR="002B2F25">
        <w:t>Rückverfolgung</w:t>
      </w:r>
      <w:r w:rsidR="00347E4C">
        <w:t xml:space="preserve"> werden </w:t>
      </w:r>
      <w:r w:rsidR="00CF23A3">
        <w:t xml:space="preserve">für die einzelnen Gruppen </w:t>
      </w:r>
      <w:r w:rsidR="00347E4C">
        <w:t>separate Listen geführt.</w:t>
      </w:r>
      <w:r w:rsidR="00B07926">
        <w:t xml:space="preserve"> </w:t>
      </w:r>
      <w:r w:rsidR="002B2F25">
        <w:t xml:space="preserve">Es werden </w:t>
      </w:r>
      <w:r w:rsidR="00347E4C">
        <w:t xml:space="preserve">Vorname, Name, </w:t>
      </w:r>
      <w:r w:rsidR="00B07926">
        <w:t xml:space="preserve">Adresse, </w:t>
      </w:r>
      <w:r w:rsidR="00347E4C">
        <w:t>Wohnort</w:t>
      </w:r>
      <w:r w:rsidR="00B07926">
        <w:t xml:space="preserve">, Telefonnummer und bei den </w:t>
      </w:r>
      <w:r w:rsidR="00347E4C">
        <w:t xml:space="preserve">Festbesuchern zusätzlich </w:t>
      </w:r>
      <w:r w:rsidR="00B07926">
        <w:t>der Sektor und die Sitzplatznummer e</w:t>
      </w:r>
      <w:r w:rsidR="00347E4C">
        <w:t>rfasst</w:t>
      </w:r>
      <w:r w:rsidR="00951DA3">
        <w:t xml:space="preserve">. </w:t>
      </w:r>
      <w:r w:rsidR="002B2F25">
        <w:t xml:space="preserve">Auf das </w:t>
      </w:r>
      <w:r w:rsidR="00F856BD">
        <w:t xml:space="preserve">Vorweisen von offiziellen Ausweisdokumenten wird verzichtet. </w:t>
      </w:r>
      <w:r w:rsidR="00791AF2">
        <w:t xml:space="preserve">In der Festwirtschaft </w:t>
      </w:r>
      <w:r w:rsidR="002B2F25">
        <w:t>ist</w:t>
      </w:r>
      <w:r w:rsidR="00791AF2">
        <w:t xml:space="preserve"> </w:t>
      </w:r>
      <w:r w:rsidR="002B2F25">
        <w:t xml:space="preserve">keine erneute und Sitzplatzregistrierung vorgesehen, jedoch werden die Sitzplätze je nach aktuellen Auflagen </w:t>
      </w:r>
      <w:r w:rsidR="0055329E">
        <w:t xml:space="preserve">ebenfalls </w:t>
      </w:r>
      <w:r w:rsidR="002B2F25">
        <w:t>in Sektoren unterteilt.</w:t>
      </w:r>
    </w:p>
    <w:p w14:paraId="4C4D3F9D" w14:textId="77777777" w:rsidR="00347E4C" w:rsidRDefault="00827A52" w:rsidP="00827A52">
      <w:pPr>
        <w:spacing w:before="120"/>
      </w:pPr>
      <w:r>
        <w:t>Für grössere Schwingfeste wird eine kostenlose App, wie «</w:t>
      </w:r>
      <w:proofErr w:type="spellStart"/>
      <w:r>
        <w:t>Mindful</w:t>
      </w:r>
      <w:proofErr w:type="spellEnd"/>
      <w:r>
        <w:t>» empfohlen.</w:t>
      </w:r>
      <w:r w:rsidR="00347E4C">
        <w:t xml:space="preserve"> Das Konzept in Kürze:</w:t>
      </w:r>
    </w:p>
    <w:p w14:paraId="4A8E48F8" w14:textId="77777777" w:rsidR="00347E4C" w:rsidRDefault="00347E4C" w:rsidP="0055329E">
      <w:pPr>
        <w:pStyle w:val="Listenabsatz"/>
        <w:numPr>
          <w:ilvl w:val="0"/>
          <w:numId w:val="13"/>
        </w:numPr>
        <w:spacing w:before="40"/>
        <w:ind w:left="357" w:hanging="357"/>
        <w:contextualSpacing w:val="0"/>
      </w:pPr>
      <w:r w:rsidRPr="0055329E">
        <w:t>Eröffnung vor dem Fest:</w:t>
      </w:r>
      <w:r>
        <w:t xml:space="preserve"> </w:t>
      </w:r>
      <w:r w:rsidR="00827A52" w:rsidRPr="00827A52">
        <w:t xml:space="preserve">Um einzuchecken, lädt der Gast sich einmalig die </w:t>
      </w:r>
      <w:proofErr w:type="spellStart"/>
      <w:r w:rsidR="00827A52" w:rsidRPr="00827A52">
        <w:t>Mindful</w:t>
      </w:r>
      <w:proofErr w:type="spellEnd"/>
      <w:r w:rsidR="00827A52" w:rsidRPr="00827A52">
        <w:t xml:space="preserve"> App herunter</w:t>
      </w:r>
      <w:r w:rsidR="0055329E">
        <w:t>;</w:t>
      </w:r>
    </w:p>
    <w:p w14:paraId="4F923141" w14:textId="77777777" w:rsidR="00827A52" w:rsidRDefault="00827A52" w:rsidP="0055329E">
      <w:pPr>
        <w:pStyle w:val="Listenabsatz"/>
        <w:numPr>
          <w:ilvl w:val="0"/>
          <w:numId w:val="13"/>
        </w:numPr>
        <w:spacing w:before="40"/>
        <w:ind w:left="357" w:hanging="357"/>
        <w:contextualSpacing w:val="0"/>
      </w:pPr>
      <w:r w:rsidRPr="0055329E">
        <w:t>Erfassung:</w:t>
      </w:r>
      <w:r>
        <w:t xml:space="preserve"> </w:t>
      </w:r>
      <w:r w:rsidRPr="00827A52">
        <w:t>App</w:t>
      </w:r>
      <w:r w:rsidR="00DE4C3B">
        <w:t xml:space="preserve"> starten und </w:t>
      </w:r>
      <w:r w:rsidRPr="00827A52">
        <w:t>anschliessend seine Kontaktdaten</w:t>
      </w:r>
      <w:r>
        <w:t xml:space="preserve"> (Vorname,</w:t>
      </w:r>
      <w:r w:rsidRPr="00827A52">
        <w:t xml:space="preserve"> </w:t>
      </w:r>
      <w:r>
        <w:t xml:space="preserve">Name, Telefonnummer) </w:t>
      </w:r>
      <w:r w:rsidRPr="00827A52">
        <w:t>angeben. Die Kontaktdaten werden je nach gewählter Option per SMS oder ID-Scan verifiziert</w:t>
      </w:r>
      <w:r w:rsidR="0055329E">
        <w:t>;</w:t>
      </w:r>
    </w:p>
    <w:p w14:paraId="36785851" w14:textId="77777777" w:rsidR="00827A52" w:rsidRDefault="00347E4C" w:rsidP="0055329E">
      <w:pPr>
        <w:pStyle w:val="Listenabsatz"/>
        <w:numPr>
          <w:ilvl w:val="0"/>
          <w:numId w:val="13"/>
        </w:numPr>
        <w:spacing w:before="40"/>
        <w:ind w:left="357" w:hanging="357"/>
        <w:contextualSpacing w:val="0"/>
      </w:pPr>
      <w:r w:rsidRPr="0055329E">
        <w:t>Einchecken:</w:t>
      </w:r>
      <w:r>
        <w:t xml:space="preserve"> </w:t>
      </w:r>
      <w:r w:rsidRPr="00347E4C">
        <w:t>Der Gast hält sein Handy über den angebrachten QR Code am Eingang</w:t>
      </w:r>
      <w:r>
        <w:t xml:space="preserve"> zum Festgelände</w:t>
      </w:r>
      <w:r w:rsidRPr="00347E4C">
        <w:t xml:space="preserve"> oder an einem anderen Standpunkt, um einzuchecken. Die App bestätigt den erfolgreichen Check-In. Fertig!</w:t>
      </w:r>
    </w:p>
    <w:p w14:paraId="41E0DCC3" w14:textId="77777777" w:rsidR="00347E4C" w:rsidRDefault="00347E4C" w:rsidP="0055329E">
      <w:pPr>
        <w:pStyle w:val="Listenabsatz"/>
        <w:numPr>
          <w:ilvl w:val="0"/>
          <w:numId w:val="13"/>
        </w:numPr>
        <w:spacing w:before="40"/>
        <w:ind w:left="357" w:hanging="357"/>
        <w:contextualSpacing w:val="0"/>
      </w:pPr>
      <w:r w:rsidRPr="0055329E">
        <w:t>Auschecken:</w:t>
      </w:r>
      <w:r>
        <w:t xml:space="preserve"> </w:t>
      </w:r>
      <w:r w:rsidRPr="00347E4C">
        <w:t>Mit nur einem Klick kann sich der Gast wieder auschecken. Sein Aufenthalt ist nun 14 Tage lang in der App ersichtlich. Danach wird der Eintrag überall und vollständig gelöscht.</w:t>
      </w:r>
    </w:p>
    <w:p w14:paraId="6A820DAA" w14:textId="77777777" w:rsidR="005E1687" w:rsidRPr="00FE6765" w:rsidRDefault="005E1687" w:rsidP="00CE09DF"/>
    <w:p w14:paraId="1A531105" w14:textId="77777777" w:rsidR="00EC45B1" w:rsidRDefault="000661F0" w:rsidP="00170720">
      <w:pPr>
        <w:pStyle w:val="berschrift2"/>
      </w:pPr>
      <w:r w:rsidRPr="000661F0">
        <w:rPr>
          <w:b/>
        </w:rPr>
        <w:t>F</w:t>
      </w:r>
      <w:r>
        <w:t xml:space="preserve"> </w:t>
      </w:r>
      <w:r>
        <w:sym w:font="Wingdings" w:char="F0E0"/>
      </w:r>
      <w:r>
        <w:t xml:space="preserve"> </w:t>
      </w:r>
      <w:r w:rsidR="00791AF2">
        <w:t>Bezeichnung verantwortliche Person, Einhaltung Schutzkonzept</w:t>
      </w:r>
    </w:p>
    <w:p w14:paraId="7FC0B39F" w14:textId="77777777" w:rsidR="000661F0" w:rsidRDefault="00791AF2" w:rsidP="00607EFF">
      <w:r>
        <w:t>Es wird eine</w:t>
      </w:r>
      <w:r w:rsidR="00843850">
        <w:t xml:space="preserve"> </w:t>
      </w:r>
      <w:r w:rsidR="00263A15">
        <w:t>Covid-19</w:t>
      </w:r>
      <w:r w:rsidR="000661F0">
        <w:t xml:space="preserve"> b</w:t>
      </w:r>
      <w:r w:rsidR="00843850">
        <w:t xml:space="preserve">eauftragte Person bestimmt. Sie ist dafür verantwortlich, dass die geltenden Bestimmungen eingehalten werden. </w:t>
      </w:r>
      <w:r w:rsidR="00263A15">
        <w:t xml:space="preserve">Die Kontaktdaten </w:t>
      </w:r>
      <w:r w:rsidR="001C2313">
        <w:t>dieser Person sind Kapitel acht aufgeführt.</w:t>
      </w:r>
    </w:p>
    <w:p w14:paraId="1EB7CD8E" w14:textId="77777777" w:rsidR="000661F0" w:rsidRPr="000661F0" w:rsidRDefault="000661F0" w:rsidP="000619D4">
      <w:pPr>
        <w:spacing w:before="120"/>
        <w:rPr>
          <w:i/>
        </w:rPr>
      </w:pPr>
      <w:r w:rsidRPr="000661F0">
        <w:rPr>
          <w:i/>
        </w:rPr>
        <w:t>Aufgaben Alle</w:t>
      </w:r>
      <w:r w:rsidR="00691F24">
        <w:rPr>
          <w:i/>
        </w:rPr>
        <w:t xml:space="preserve"> auf dem Festgelände befindenden Personen</w:t>
      </w:r>
      <w:r w:rsidRPr="000661F0">
        <w:rPr>
          <w:i/>
        </w:rPr>
        <w:t>:</w:t>
      </w:r>
    </w:p>
    <w:p w14:paraId="0C557E8E" w14:textId="77777777" w:rsidR="000661F0" w:rsidRDefault="000661F0" w:rsidP="0055329E">
      <w:pPr>
        <w:pStyle w:val="Listenabsatz"/>
        <w:numPr>
          <w:ilvl w:val="0"/>
          <w:numId w:val="13"/>
        </w:numPr>
        <w:spacing w:before="40"/>
        <w:ind w:left="357" w:hanging="357"/>
        <w:contextualSpacing w:val="0"/>
      </w:pPr>
      <w:r>
        <w:t>Halten sich an die geltenden Abstands- und Hygienevorschriften</w:t>
      </w:r>
      <w:r w:rsidR="00691F24">
        <w:t>;</w:t>
      </w:r>
    </w:p>
    <w:p w14:paraId="46E4C961" w14:textId="77777777" w:rsidR="000661F0" w:rsidRDefault="000661F0" w:rsidP="0055329E">
      <w:pPr>
        <w:pStyle w:val="Listenabsatz"/>
        <w:numPr>
          <w:ilvl w:val="0"/>
          <w:numId w:val="13"/>
        </w:numPr>
        <w:spacing w:before="40"/>
        <w:ind w:left="357" w:hanging="357"/>
        <w:contextualSpacing w:val="0"/>
      </w:pPr>
      <w:r>
        <w:t>Zeigen sich solidarisch und halten die Regeln des Schutzkonzeptes mit hoher Eigenverantwortung ein.</w:t>
      </w:r>
    </w:p>
    <w:p w14:paraId="520E6621" w14:textId="77777777" w:rsidR="00843850" w:rsidRPr="000661F0" w:rsidRDefault="00843850" w:rsidP="000619D4">
      <w:pPr>
        <w:spacing w:before="120"/>
        <w:rPr>
          <w:i/>
        </w:rPr>
      </w:pPr>
      <w:r w:rsidRPr="000661F0">
        <w:rPr>
          <w:i/>
        </w:rPr>
        <w:t xml:space="preserve">Aufgaben </w:t>
      </w:r>
      <w:r w:rsidR="00263A15">
        <w:rPr>
          <w:i/>
        </w:rPr>
        <w:t xml:space="preserve">Covid-19 </w:t>
      </w:r>
      <w:r w:rsidRPr="000661F0">
        <w:rPr>
          <w:i/>
        </w:rPr>
        <w:t>Beauftragter:</w:t>
      </w:r>
    </w:p>
    <w:p w14:paraId="0D70DC4E" w14:textId="77777777" w:rsidR="00843850" w:rsidRDefault="00843850" w:rsidP="0055329E">
      <w:pPr>
        <w:pStyle w:val="Listenabsatz"/>
        <w:numPr>
          <w:ilvl w:val="0"/>
          <w:numId w:val="13"/>
        </w:numPr>
        <w:spacing w:before="40"/>
        <w:ind w:left="357" w:hanging="357"/>
        <w:contextualSpacing w:val="0"/>
      </w:pPr>
      <w:r>
        <w:t xml:space="preserve">Hat die Verantwortung für die </w:t>
      </w:r>
      <w:r w:rsidR="000661F0">
        <w:t xml:space="preserve">Umsetzung und </w:t>
      </w:r>
      <w:r>
        <w:t>Einhaltung des Schutzkonzeptes</w:t>
      </w:r>
      <w:r w:rsidR="00691F24">
        <w:t>;</w:t>
      </w:r>
    </w:p>
    <w:p w14:paraId="3DC0476C" w14:textId="77777777" w:rsidR="000661F0" w:rsidRDefault="00843850" w:rsidP="0055329E">
      <w:pPr>
        <w:pStyle w:val="Listenabsatz"/>
        <w:numPr>
          <w:ilvl w:val="0"/>
          <w:numId w:val="13"/>
        </w:numPr>
        <w:spacing w:before="40"/>
        <w:ind w:left="357" w:hanging="357"/>
        <w:contextualSpacing w:val="0"/>
      </w:pPr>
      <w:r>
        <w:t>Informiert die betroffenen Pe</w:t>
      </w:r>
      <w:r w:rsidR="00691F24">
        <w:t>r</w:t>
      </w:r>
      <w:r>
        <w:t>sonen (Schwinger, Funktionäre, Helfer</w:t>
      </w:r>
      <w:r w:rsidR="000619D4">
        <w:t xml:space="preserve">, Medien </w:t>
      </w:r>
      <w:r>
        <w:t xml:space="preserve">und Festbesucher) über die </w:t>
      </w:r>
      <w:r w:rsidR="000661F0">
        <w:t>getroffenen Massnahmen und die festgelegten Abläufe</w:t>
      </w:r>
      <w:r w:rsidR="00691F24">
        <w:t>;</w:t>
      </w:r>
    </w:p>
    <w:p w14:paraId="1480BEB9" w14:textId="77777777" w:rsidR="000661F0" w:rsidRDefault="000661F0" w:rsidP="0055329E">
      <w:pPr>
        <w:pStyle w:val="Listenabsatz"/>
        <w:numPr>
          <w:ilvl w:val="0"/>
          <w:numId w:val="13"/>
        </w:numPr>
        <w:spacing w:before="40"/>
        <w:ind w:left="357" w:hanging="357"/>
        <w:contextualSpacing w:val="0"/>
      </w:pPr>
      <w:r>
        <w:t xml:space="preserve">Ist für </w:t>
      </w:r>
      <w:r w:rsidR="00263A15">
        <w:t>Covid-19</w:t>
      </w:r>
      <w:r>
        <w:t xml:space="preserve"> die Ansprechperson gegen innen und aussen</w:t>
      </w:r>
      <w:r w:rsidR="00691F24">
        <w:t>;</w:t>
      </w:r>
    </w:p>
    <w:p w14:paraId="2A21736F" w14:textId="77777777" w:rsidR="000661F0" w:rsidRDefault="000661F0" w:rsidP="0055329E">
      <w:pPr>
        <w:pStyle w:val="Listenabsatz"/>
        <w:numPr>
          <w:ilvl w:val="0"/>
          <w:numId w:val="13"/>
        </w:numPr>
        <w:spacing w:before="40"/>
        <w:ind w:left="357" w:hanging="357"/>
        <w:contextualSpacing w:val="0"/>
      </w:pPr>
      <w:r>
        <w:t>Pflegt bei Bedarf zu den kantonalen Behörden</w:t>
      </w:r>
      <w:r w:rsidR="00691F24">
        <w:t>;</w:t>
      </w:r>
    </w:p>
    <w:p w14:paraId="605633F3" w14:textId="77777777" w:rsidR="00DE4C3B" w:rsidRDefault="000661F0" w:rsidP="0055329E">
      <w:pPr>
        <w:pStyle w:val="Listenabsatz"/>
        <w:numPr>
          <w:ilvl w:val="0"/>
          <w:numId w:val="13"/>
        </w:numPr>
        <w:spacing w:before="40"/>
        <w:ind w:left="357" w:hanging="357"/>
        <w:contextualSpacing w:val="0"/>
      </w:pPr>
      <w:r>
        <w:t>Stellt sicher, dass im Eingangsbereich auf das Festgelände, Eingangsbereichen in geschlossene Räume sowie an weiteren Orten im Gelände die Verhaltensregeln aufgehängt werden.</w:t>
      </w:r>
      <w:r w:rsidR="00DE4C3B">
        <w:br w:type="page"/>
      </w:r>
    </w:p>
    <w:p w14:paraId="6613EE2E" w14:textId="77777777" w:rsidR="00242E7A" w:rsidRPr="00242E7A" w:rsidRDefault="00ED5504" w:rsidP="00607EFF">
      <w:pPr>
        <w:pStyle w:val="berschrift1"/>
        <w:ind w:left="709" w:hanging="709"/>
      </w:pPr>
      <w:r>
        <w:lastRenderedPageBreak/>
        <w:t xml:space="preserve">Anforderungen an </w:t>
      </w:r>
      <w:r w:rsidR="00242E7A" w:rsidRPr="00242E7A">
        <w:t>Infrastruktur</w:t>
      </w:r>
    </w:p>
    <w:p w14:paraId="25A5530C" w14:textId="77777777" w:rsidR="000A3404" w:rsidRDefault="00ED5504" w:rsidP="00170720">
      <w:pPr>
        <w:pStyle w:val="berschrift2"/>
      </w:pPr>
      <w:r>
        <w:t>Festgelände</w:t>
      </w:r>
    </w:p>
    <w:p w14:paraId="526FC242" w14:textId="77777777" w:rsidR="006F7FC6" w:rsidRDefault="00EB43B4" w:rsidP="001F5257">
      <w:r>
        <w:t xml:space="preserve">Das Festgelände wird den gegebenen Örtlichkeiten und der Grösse des </w:t>
      </w:r>
      <w:r w:rsidR="00AE010D">
        <w:t xml:space="preserve">geplanten </w:t>
      </w:r>
      <w:r>
        <w:t>Schwingfestes</w:t>
      </w:r>
      <w:r w:rsidR="00AE010D">
        <w:t xml:space="preserve"> </w:t>
      </w:r>
      <w:r>
        <w:t xml:space="preserve">angepasst. </w:t>
      </w:r>
      <w:r w:rsidR="006F7FC6">
        <w:t xml:space="preserve">Das OK stellt </w:t>
      </w:r>
      <w:r w:rsidR="00F12C53">
        <w:t xml:space="preserve">zudem </w:t>
      </w:r>
      <w:r w:rsidR="006F7FC6">
        <w:t xml:space="preserve">sicher, dass die behördlich bewilligte Gesamtkapazität von </w:t>
      </w:r>
      <w:r w:rsidR="00B85BDD">
        <w:rPr>
          <w:highlight w:val="yellow"/>
        </w:rPr>
        <w:t>1’000</w:t>
      </w:r>
      <w:r w:rsidR="006F7FC6" w:rsidRPr="006F7FC6">
        <w:rPr>
          <w:highlight w:val="yellow"/>
        </w:rPr>
        <w:t xml:space="preserve"> Personen</w:t>
      </w:r>
      <w:r w:rsidR="006F7FC6">
        <w:t xml:space="preserve"> auf dem Festgelände und </w:t>
      </w:r>
      <w:r w:rsidR="00B85BDD">
        <w:rPr>
          <w:highlight w:val="yellow"/>
        </w:rPr>
        <w:t>300</w:t>
      </w:r>
      <w:r w:rsidR="006F7FC6" w:rsidRPr="006F7FC6">
        <w:rPr>
          <w:highlight w:val="yellow"/>
        </w:rPr>
        <w:t xml:space="preserve"> Personen</w:t>
      </w:r>
      <w:r w:rsidR="006F7FC6">
        <w:t xml:space="preserve"> </w:t>
      </w:r>
      <w:proofErr w:type="gramStart"/>
      <w:r w:rsidR="006F7FC6">
        <w:t>pro geschlossenem Raum</w:t>
      </w:r>
      <w:proofErr w:type="gramEnd"/>
      <w:r w:rsidR="006F7FC6">
        <w:t xml:space="preserve"> (z. B. im Festzelt) nicht überschritten werden. </w:t>
      </w:r>
    </w:p>
    <w:p w14:paraId="247C4215" w14:textId="77777777" w:rsidR="006F7FC6" w:rsidRDefault="00EB43B4" w:rsidP="008A1CC7">
      <w:pPr>
        <w:spacing w:before="120"/>
      </w:pPr>
      <w:r>
        <w:t xml:space="preserve">Je nach </w:t>
      </w:r>
      <w:r w:rsidR="00312C4D">
        <w:t>gültigen</w:t>
      </w:r>
      <w:r>
        <w:t xml:space="preserve"> </w:t>
      </w:r>
      <w:r w:rsidR="00263A15">
        <w:t xml:space="preserve">Covid-19 </w:t>
      </w:r>
      <w:r>
        <w:t xml:space="preserve">Auflagen von Bund und Kanton werden </w:t>
      </w:r>
      <w:r w:rsidR="00E033D3">
        <w:t xml:space="preserve">zur Trennung der Personengruppen </w:t>
      </w:r>
      <w:r w:rsidR="00992157">
        <w:t xml:space="preserve">bauliche </w:t>
      </w:r>
      <w:r w:rsidR="006F7FC6">
        <w:t>Massnahmen</w:t>
      </w:r>
      <w:r>
        <w:t xml:space="preserve"> vorgesehen.</w:t>
      </w:r>
      <w:r w:rsidR="00AE010D">
        <w:t xml:space="preserve"> </w:t>
      </w:r>
      <w:r w:rsidR="00B85BDD">
        <w:t>Es w</w:t>
      </w:r>
      <w:r w:rsidR="00E033D3">
        <w:t xml:space="preserve">ird in der </w:t>
      </w:r>
      <w:r w:rsidR="00312C4D">
        <w:t xml:space="preserve">Planung </w:t>
      </w:r>
      <w:r w:rsidR="00F12C53">
        <w:t>berücksichtigt</w:t>
      </w:r>
      <w:r w:rsidR="00312C4D">
        <w:t xml:space="preserve">, das Festgelände in </w:t>
      </w:r>
      <w:r w:rsidR="00F12C53" w:rsidRPr="00F12C53">
        <w:rPr>
          <w:highlight w:val="yellow"/>
        </w:rPr>
        <w:t>drei Sektoren</w:t>
      </w:r>
      <w:r w:rsidR="00F12C53">
        <w:t xml:space="preserve"> z</w:t>
      </w:r>
      <w:r w:rsidR="00AE010D">
        <w:t xml:space="preserve">u </w:t>
      </w:r>
      <w:r w:rsidR="00312C4D">
        <w:t>unterteilen.</w:t>
      </w:r>
      <w:r w:rsidR="008A1CC7">
        <w:t xml:space="preserve"> Damit </w:t>
      </w:r>
      <w:r w:rsidR="00F12C53">
        <w:t xml:space="preserve">wird sichergestellt, </w:t>
      </w:r>
      <w:r w:rsidR="008A1CC7">
        <w:t xml:space="preserve">dass die Anzahl von </w:t>
      </w:r>
      <w:r w:rsidR="00F12C53">
        <w:rPr>
          <w:color w:val="000000" w:themeColor="text1"/>
          <w:highlight w:val="yellow"/>
        </w:rPr>
        <w:t>3</w:t>
      </w:r>
      <w:r w:rsidR="00B85BDD">
        <w:rPr>
          <w:color w:val="000000" w:themeColor="text1"/>
          <w:highlight w:val="yellow"/>
        </w:rPr>
        <w:t>00</w:t>
      </w:r>
      <w:r w:rsidR="008A1CC7" w:rsidRPr="006F7FC6">
        <w:rPr>
          <w:color w:val="000000" w:themeColor="text1"/>
          <w:highlight w:val="yellow"/>
        </w:rPr>
        <w:t xml:space="preserve"> Personen</w:t>
      </w:r>
      <w:r w:rsidR="008A1CC7" w:rsidRPr="006F7FC6">
        <w:rPr>
          <w:color w:val="000000" w:themeColor="text1"/>
        </w:rPr>
        <w:t xml:space="preserve"> </w:t>
      </w:r>
      <w:r w:rsidR="008A1CC7">
        <w:rPr>
          <w:color w:val="000000" w:themeColor="text1"/>
        </w:rPr>
        <w:t xml:space="preserve">pro Sektor </w:t>
      </w:r>
      <w:r w:rsidR="00F12C53">
        <w:t xml:space="preserve">nicht überschritten wird (Hinweis: es ist gut möglich, dass es erst ab 1'000 Personen Auflagen zur </w:t>
      </w:r>
      <w:proofErr w:type="spellStart"/>
      <w:r w:rsidR="00F12C53">
        <w:t>Sektorbildung</w:t>
      </w:r>
      <w:proofErr w:type="spellEnd"/>
      <w:r w:rsidR="00F12C53">
        <w:t xml:space="preserve"> gibt.)</w:t>
      </w:r>
    </w:p>
    <w:p w14:paraId="4DFFECE1" w14:textId="77777777" w:rsidR="00AE010D" w:rsidRDefault="008A1CC7" w:rsidP="008A1CC7">
      <w:pPr>
        <w:spacing w:before="120"/>
      </w:pPr>
      <w:r>
        <w:rPr>
          <w:noProof/>
        </w:rPr>
        <w:drawing>
          <wp:anchor distT="0" distB="0" distL="114300" distR="114300" simplePos="0" relativeHeight="251664384" behindDoc="1" locked="0" layoutInCell="1" allowOverlap="1" wp14:anchorId="5B17D1D5" wp14:editId="3BD9C5C6">
            <wp:simplePos x="0" y="0"/>
            <wp:positionH relativeFrom="column">
              <wp:posOffset>15875</wp:posOffset>
            </wp:positionH>
            <wp:positionV relativeFrom="paragraph">
              <wp:posOffset>61546</wp:posOffset>
            </wp:positionV>
            <wp:extent cx="4210050" cy="3164205"/>
            <wp:effectExtent l="12700" t="12700" r="19050" b="10795"/>
            <wp:wrapTight wrapText="bothSides">
              <wp:wrapPolygon edited="0">
                <wp:start x="-65" y="-87"/>
                <wp:lineTo x="-65" y="21587"/>
                <wp:lineTo x="21633" y="21587"/>
                <wp:lineTo x="21633" y="-87"/>
                <wp:lineTo x="-65" y="-87"/>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20-11-20 um 17.53.5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0050" cy="31642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E010D">
        <w:t>Eine solche Gestaltung des Schwingplatzes</w:t>
      </w:r>
      <w:r w:rsidR="00FE1A6D">
        <w:t xml:space="preserve"> </w:t>
      </w:r>
      <w:r w:rsidR="00AE010D">
        <w:t>empfiehlt auch der ESV in seinem Rahmen</w:t>
      </w:r>
      <w:r w:rsidR="00F12C53">
        <w:t>-</w:t>
      </w:r>
      <w:r w:rsidR="00AE010D">
        <w:t>konzept</w:t>
      </w:r>
      <w:r>
        <w:t xml:space="preserve"> </w:t>
      </w:r>
      <w:r w:rsidR="001F5257">
        <w:t>(gemäss Abbildung)</w:t>
      </w:r>
      <w:r w:rsidR="00AE010D">
        <w:t xml:space="preserve">. </w:t>
      </w:r>
    </w:p>
    <w:p w14:paraId="6E2F57FD" w14:textId="77777777" w:rsidR="00312C4D" w:rsidRDefault="00312C4D" w:rsidP="00FE1A6D">
      <w:pPr>
        <w:spacing w:before="120"/>
      </w:pPr>
      <w:r>
        <w:t xml:space="preserve">Wenn </w:t>
      </w:r>
      <w:r w:rsidR="005309A2">
        <w:t xml:space="preserve">solche Unterteilungen erforderlich sind, </w:t>
      </w:r>
      <w:r w:rsidR="001F5257">
        <w:t xml:space="preserve">stellt das OK sicher, </w:t>
      </w:r>
      <w:r>
        <w:t xml:space="preserve">dass </w:t>
      </w:r>
      <w:r w:rsidR="005309A2">
        <w:t xml:space="preserve">sich die Personen dieser verschiedenen </w:t>
      </w:r>
      <w:r w:rsidR="009E26DD">
        <w:t>Gruppen</w:t>
      </w:r>
      <w:r>
        <w:t xml:space="preserve"> </w:t>
      </w:r>
      <w:r w:rsidR="005309A2">
        <w:t xml:space="preserve">zu keinem Zeitpunkt durchmischen. </w:t>
      </w:r>
      <w:r>
        <w:t>Dazu gehört die strikte Trennung von:</w:t>
      </w:r>
    </w:p>
    <w:p w14:paraId="294F8676" w14:textId="77777777" w:rsidR="00312C4D" w:rsidRDefault="00312C4D" w:rsidP="006F7FC6">
      <w:pPr>
        <w:pStyle w:val="Listenabsatz"/>
        <w:numPr>
          <w:ilvl w:val="0"/>
          <w:numId w:val="13"/>
        </w:numPr>
        <w:spacing w:before="60"/>
        <w:ind w:left="357" w:hanging="357"/>
        <w:contextualSpacing w:val="0"/>
      </w:pPr>
      <w:r>
        <w:t>Parkplätzen</w:t>
      </w:r>
    </w:p>
    <w:p w14:paraId="6AE638F4" w14:textId="77777777" w:rsidR="001F5257" w:rsidRDefault="001F5257" w:rsidP="006F7FC6">
      <w:pPr>
        <w:pStyle w:val="Listenabsatz"/>
        <w:numPr>
          <w:ilvl w:val="0"/>
          <w:numId w:val="13"/>
        </w:numPr>
        <w:spacing w:before="60"/>
        <w:ind w:left="357" w:hanging="357"/>
        <w:contextualSpacing w:val="0"/>
      </w:pPr>
      <w:r>
        <w:t>An- und Rückmarschwegen</w:t>
      </w:r>
    </w:p>
    <w:p w14:paraId="1D23CB8C" w14:textId="77777777" w:rsidR="00312C4D" w:rsidRDefault="00312C4D" w:rsidP="006F7FC6">
      <w:pPr>
        <w:pStyle w:val="Listenabsatz"/>
        <w:numPr>
          <w:ilvl w:val="0"/>
          <w:numId w:val="13"/>
        </w:numPr>
        <w:spacing w:before="60"/>
        <w:ind w:left="357" w:hanging="357"/>
        <w:contextualSpacing w:val="0"/>
      </w:pPr>
      <w:r>
        <w:t>Sitzplätze</w:t>
      </w:r>
      <w:r w:rsidR="009E26DD">
        <w:t>n</w:t>
      </w:r>
    </w:p>
    <w:p w14:paraId="01448AB6" w14:textId="77777777" w:rsidR="009E26DD" w:rsidRDefault="009E26DD" w:rsidP="006F7FC6">
      <w:pPr>
        <w:pStyle w:val="Listenabsatz"/>
        <w:numPr>
          <w:ilvl w:val="0"/>
          <w:numId w:val="13"/>
        </w:numPr>
        <w:spacing w:before="60"/>
        <w:ind w:left="357" w:hanging="357"/>
        <w:contextualSpacing w:val="0"/>
      </w:pPr>
      <w:r>
        <w:t>Verpflegungseinrichtungen</w:t>
      </w:r>
    </w:p>
    <w:p w14:paraId="3D8A1B38" w14:textId="77777777" w:rsidR="009E26DD" w:rsidRDefault="009E26DD" w:rsidP="006F7FC6">
      <w:pPr>
        <w:pStyle w:val="Listenabsatz"/>
        <w:numPr>
          <w:ilvl w:val="0"/>
          <w:numId w:val="13"/>
        </w:numPr>
        <w:spacing w:before="60"/>
        <w:ind w:left="357" w:hanging="357"/>
        <w:contextualSpacing w:val="0"/>
      </w:pPr>
      <w:r>
        <w:t>WC-Anlagen</w:t>
      </w:r>
    </w:p>
    <w:p w14:paraId="76430889" w14:textId="77777777" w:rsidR="00F12C53" w:rsidRDefault="00F12C53" w:rsidP="00F12C53">
      <w:pPr>
        <w:pStyle w:val="Listenabsatz"/>
        <w:spacing w:before="60"/>
        <w:ind w:left="357"/>
        <w:contextualSpacing w:val="0"/>
      </w:pPr>
    </w:p>
    <w:p w14:paraId="04AB693B" w14:textId="77777777" w:rsidR="009E26DD" w:rsidRDefault="00992157" w:rsidP="002B67B8">
      <w:pPr>
        <w:spacing w:before="120"/>
      </w:pPr>
      <w:r>
        <w:t xml:space="preserve">Zur Unterteilung </w:t>
      </w:r>
      <w:r w:rsidR="006F7FC6">
        <w:t>dieser</w:t>
      </w:r>
      <w:r>
        <w:t xml:space="preserve"> S</w:t>
      </w:r>
      <w:r w:rsidR="009E26DD">
        <w:t xml:space="preserve">ektoren werden </w:t>
      </w:r>
      <w:r w:rsidR="00F12C53">
        <w:t>vor allem</w:t>
      </w:r>
      <w:r w:rsidR="009E26DD">
        <w:t xml:space="preserve"> Pflöcke und Absperrbänder eingesetzt. </w:t>
      </w:r>
      <w:r w:rsidR="008A1CC7">
        <w:t xml:space="preserve">Damit </w:t>
      </w:r>
      <w:r w:rsidR="00F12C53">
        <w:t>werden</w:t>
      </w:r>
      <w:r w:rsidR="008A1CC7">
        <w:t xml:space="preserve"> die Personenströme sicher gelenkt </w:t>
      </w:r>
      <w:r w:rsidR="00F12C53">
        <w:t>und getrennt</w:t>
      </w:r>
      <w:r w:rsidR="008A1CC7">
        <w:t xml:space="preserve">. </w:t>
      </w:r>
      <w:r w:rsidR="00F12C53">
        <w:t xml:space="preserve">Zur einfacheren Kontrollier- und Durchsetzbarkeit werden </w:t>
      </w:r>
      <w:r w:rsidR="009E26DD">
        <w:t xml:space="preserve">die </w:t>
      </w:r>
      <w:r w:rsidR="00F12C53">
        <w:t>Personen der verschiedenen</w:t>
      </w:r>
      <w:r w:rsidR="009E26DD">
        <w:t xml:space="preserve"> </w:t>
      </w:r>
      <w:r w:rsidR="00F12C53">
        <w:t>Sektoren</w:t>
      </w:r>
      <w:r w:rsidR="009E26DD">
        <w:t xml:space="preserve"> mit Kontrollarmbändern</w:t>
      </w:r>
      <w:r w:rsidR="00AE010D">
        <w:t xml:space="preserve"> ausgerüstet</w:t>
      </w:r>
      <w:r w:rsidR="00F12C53">
        <w:t xml:space="preserve"> (pro Sektor eine Farbe)</w:t>
      </w:r>
      <w:r w:rsidR="00AE010D">
        <w:t>.</w:t>
      </w:r>
    </w:p>
    <w:p w14:paraId="3EF0C0D8" w14:textId="77777777" w:rsidR="00C431F9" w:rsidRDefault="00C431F9" w:rsidP="00C431F9">
      <w:pPr>
        <w:spacing w:before="120"/>
      </w:pPr>
      <w:r>
        <w:t xml:space="preserve">Dort wo es möglich und sinnvoll ist, werden trotz der generellen Maskentragpflicht in möglichen Stauzonen zur Einhaltung der Abstandsregeln (1.5 m) </w:t>
      </w:r>
      <w:r w:rsidR="0055329E">
        <w:t xml:space="preserve">Bodenmarkierungen </w:t>
      </w:r>
      <w:r>
        <w:t>angebracht.</w:t>
      </w:r>
    </w:p>
    <w:p w14:paraId="3522F217" w14:textId="77777777" w:rsidR="00EB43B4" w:rsidRDefault="00992157" w:rsidP="002B67B8">
      <w:pPr>
        <w:spacing w:before="120"/>
      </w:pPr>
      <w:r>
        <w:t xml:space="preserve">Sofern es die Auflagen erfordern </w:t>
      </w:r>
      <w:r w:rsidR="002B67B8">
        <w:t xml:space="preserve">stellt das OK </w:t>
      </w:r>
      <w:r w:rsidR="006F7FC6">
        <w:t xml:space="preserve">in erster Linie </w:t>
      </w:r>
      <w:r w:rsidR="002B67B8">
        <w:t xml:space="preserve">sicher, </w:t>
      </w:r>
      <w:r w:rsidR="006F7FC6">
        <w:t xml:space="preserve">dass die Schwinger </w:t>
      </w:r>
      <w:r w:rsidR="00312C4D">
        <w:t>als Hauptakteure</w:t>
      </w:r>
      <w:r w:rsidR="006F7FC6">
        <w:t xml:space="preserve"> des Festes und den Zuschauern von einer Durchmischung geschützt werden. </w:t>
      </w:r>
      <w:r>
        <w:t xml:space="preserve">Die dazu erforderlichen Massnahmen werden </w:t>
      </w:r>
      <w:r w:rsidR="002B67B8">
        <w:t xml:space="preserve">insbesondere </w:t>
      </w:r>
      <w:r>
        <w:t>zwischen de</w:t>
      </w:r>
      <w:r w:rsidR="006F7FC6">
        <w:t>n</w:t>
      </w:r>
      <w:r>
        <w:t xml:space="preserve"> Schwinger</w:t>
      </w:r>
      <w:r w:rsidR="002B67B8">
        <w:t xml:space="preserve">- und Covid-19 Verantwortlichen </w:t>
      </w:r>
      <w:r w:rsidR="00263A15">
        <w:t xml:space="preserve">auf dem Festgelände </w:t>
      </w:r>
      <w:r w:rsidR="00312C4D">
        <w:t xml:space="preserve">detailliert </w:t>
      </w:r>
      <w:r w:rsidR="002B67B8">
        <w:t>angeschaut und Massnahmen festgelegt.</w:t>
      </w:r>
    </w:p>
    <w:p w14:paraId="18AE2B1C" w14:textId="77777777" w:rsidR="00263A15" w:rsidRDefault="00263A15" w:rsidP="00CF23A3"/>
    <w:p w14:paraId="6CB880F9" w14:textId="77777777" w:rsidR="00242E7A" w:rsidRDefault="00242E7A" w:rsidP="00170720">
      <w:pPr>
        <w:pStyle w:val="berschrift2"/>
      </w:pPr>
      <w:r w:rsidRPr="00242E7A">
        <w:t>Tribünen, inkl. Ein- und Ausgänge</w:t>
      </w:r>
    </w:p>
    <w:p w14:paraId="7D38CC4F" w14:textId="77777777" w:rsidR="00606A1A" w:rsidRDefault="008A1CC7" w:rsidP="00CF23A3">
      <w:pPr>
        <w:spacing w:before="120"/>
      </w:pPr>
      <w:r>
        <w:t xml:space="preserve">Für den Zuschauerbereich gilt in der ganzen </w:t>
      </w:r>
      <w:proofErr w:type="spellStart"/>
      <w:r w:rsidR="00606A1A">
        <w:t>Schwingerarena</w:t>
      </w:r>
      <w:proofErr w:type="spellEnd"/>
      <w:r w:rsidR="00606A1A">
        <w:t xml:space="preserve"> eine Sitzflicht</w:t>
      </w:r>
      <w:r w:rsidR="00E20F83">
        <w:t>.</w:t>
      </w:r>
      <w:r>
        <w:t xml:space="preserve"> Die Sitzplätze werden persönlich zugeordnet und in den Kontaktdaten wird er</w:t>
      </w:r>
      <w:r w:rsidR="00C431F9">
        <w:t>fasst</w:t>
      </w:r>
      <w:r>
        <w:t xml:space="preserve">, wer wo sitzt. </w:t>
      </w:r>
      <w:r w:rsidR="0055329E">
        <w:rPr>
          <w:highlight w:val="yellow"/>
        </w:rPr>
        <w:t xml:space="preserve">Bei </w:t>
      </w:r>
      <w:r w:rsidR="005630AF">
        <w:rPr>
          <w:highlight w:val="yellow"/>
        </w:rPr>
        <w:t xml:space="preserve">der Benutzung von Hallen und Freiluftstadien </w:t>
      </w:r>
      <w:r w:rsidR="00231F5D">
        <w:rPr>
          <w:highlight w:val="yellow"/>
        </w:rPr>
        <w:t xml:space="preserve">dürfen </w:t>
      </w:r>
      <w:r w:rsidR="005630AF">
        <w:rPr>
          <w:highlight w:val="yellow"/>
        </w:rPr>
        <w:t xml:space="preserve">maximal 2/3 der Sitzplätze besetzt werden. </w:t>
      </w:r>
      <w:r w:rsidR="0055329E">
        <w:rPr>
          <w:highlight w:val="yellow"/>
        </w:rPr>
        <w:t xml:space="preserve">Dies gilt nicht für temporäre </w:t>
      </w:r>
      <w:r w:rsidR="000F0E8F">
        <w:rPr>
          <w:highlight w:val="yellow"/>
        </w:rPr>
        <w:t>T</w:t>
      </w:r>
      <w:r w:rsidR="0055329E">
        <w:rPr>
          <w:highlight w:val="yellow"/>
        </w:rPr>
        <w:t>ribünenanlagen</w:t>
      </w:r>
      <w:r w:rsidR="000F0E8F">
        <w:rPr>
          <w:highlight w:val="yellow"/>
        </w:rPr>
        <w:t xml:space="preserve"> im Freien. </w:t>
      </w:r>
      <w:r w:rsidR="00231F5D">
        <w:rPr>
          <w:highlight w:val="yellow"/>
        </w:rPr>
        <w:t>Hier</w:t>
      </w:r>
      <w:r w:rsidR="0055329E" w:rsidRPr="00C431F9">
        <w:rPr>
          <w:highlight w:val="yellow"/>
        </w:rPr>
        <w:t xml:space="preserve"> müssen keine Sitzplätze freigehalten werden. </w:t>
      </w:r>
      <w:r w:rsidRPr="00C431F9">
        <w:rPr>
          <w:highlight w:val="yellow"/>
        </w:rPr>
        <w:t>S</w:t>
      </w:r>
      <w:r w:rsidR="00E20F83" w:rsidRPr="00C431F9">
        <w:rPr>
          <w:highlight w:val="yellow"/>
        </w:rPr>
        <w:t xml:space="preserve">tehplätze werden </w:t>
      </w:r>
      <w:r w:rsidRPr="00C431F9">
        <w:rPr>
          <w:highlight w:val="yellow"/>
        </w:rPr>
        <w:t xml:space="preserve">nur für Funktionäre und Helfer </w:t>
      </w:r>
      <w:r w:rsidR="00231F5D">
        <w:rPr>
          <w:highlight w:val="yellow"/>
        </w:rPr>
        <w:t xml:space="preserve">und das </w:t>
      </w:r>
      <w:r w:rsidRPr="00C431F9">
        <w:rPr>
          <w:highlight w:val="yellow"/>
        </w:rPr>
        <w:t xml:space="preserve">nur in explizit dafür vorgesehenen Zonen </w:t>
      </w:r>
      <w:r w:rsidR="00E20F83" w:rsidRPr="00C431F9">
        <w:rPr>
          <w:highlight w:val="yellow"/>
        </w:rPr>
        <w:t>angeboten.</w:t>
      </w:r>
      <w:r w:rsidR="00231F5D">
        <w:rPr>
          <w:highlight w:val="yellow"/>
        </w:rPr>
        <w:t xml:space="preserve"> Für alle andern gilt Sitzpflicht auf einem nummerierten Sitzplatz.</w:t>
      </w:r>
    </w:p>
    <w:p w14:paraId="0702FCA5" w14:textId="77777777" w:rsidR="00C213A6" w:rsidRDefault="00C431F9" w:rsidP="00CF23A3">
      <w:pPr>
        <w:spacing w:before="120"/>
      </w:pPr>
      <w:r>
        <w:t>Entsprechend der</w:t>
      </w:r>
      <w:r w:rsidR="00C213A6">
        <w:t xml:space="preserve"> Grösse des Schwingfestes wird beim Haupteingang und beim Eingang in die </w:t>
      </w:r>
      <w:proofErr w:type="spellStart"/>
      <w:r w:rsidR="00C213A6">
        <w:t>Schwingerarena</w:t>
      </w:r>
      <w:proofErr w:type="spellEnd"/>
      <w:r>
        <w:t xml:space="preserve"> mehrere Kontakterfassungs- und Kontrollstellen eingerichtet.</w:t>
      </w:r>
      <w:r w:rsidR="00C213A6">
        <w:t xml:space="preserve"> </w:t>
      </w:r>
      <w:r>
        <w:t xml:space="preserve">Damit sollen dichte </w:t>
      </w:r>
      <w:r w:rsidR="00C213A6">
        <w:t>Personenansammlungen</w:t>
      </w:r>
      <w:r>
        <w:t xml:space="preserve"> möglichst vermieden werden. </w:t>
      </w:r>
      <w:r w:rsidR="00C213A6">
        <w:t>Die Ein- und Ausgänge werden zudem so organisiert, dass keine gegenläufigen Personenströme entstehen.</w:t>
      </w:r>
    </w:p>
    <w:p w14:paraId="18A308DB" w14:textId="77777777" w:rsidR="008A1CC7" w:rsidRPr="008C73F6" w:rsidRDefault="008A1CC7" w:rsidP="00CF23A3"/>
    <w:p w14:paraId="419774E7" w14:textId="77777777" w:rsidR="00242E7A" w:rsidRDefault="00242E7A" w:rsidP="00170720">
      <w:pPr>
        <w:pStyle w:val="berschrift2"/>
      </w:pPr>
      <w:r w:rsidRPr="00242E7A">
        <w:t>Schwingplatz</w:t>
      </w:r>
    </w:p>
    <w:p w14:paraId="6A6C965C" w14:textId="77777777" w:rsidR="00CF23A3" w:rsidRDefault="00CF23A3" w:rsidP="00607EFF">
      <w:r>
        <w:t xml:space="preserve">Bei jedem Kampfrichtertisch steht für Schwinger, Kampfrichter und </w:t>
      </w:r>
      <w:proofErr w:type="spellStart"/>
      <w:r>
        <w:t>Täfelibuebe</w:t>
      </w:r>
      <w:proofErr w:type="spellEnd"/>
      <w:r>
        <w:t xml:space="preserve"> </w:t>
      </w:r>
      <w:r w:rsidR="00C33456">
        <w:t xml:space="preserve">Desinfektionsmittel </w:t>
      </w:r>
      <w:r>
        <w:t>zur Verfügung.</w:t>
      </w:r>
      <w:r w:rsidR="00C33456">
        <w:t xml:space="preserve"> </w:t>
      </w:r>
      <w:r>
        <w:t xml:space="preserve">Zudem werden </w:t>
      </w:r>
      <w:r w:rsidR="005979D0">
        <w:t xml:space="preserve">jeweils nach Abschluss eines </w:t>
      </w:r>
      <w:r w:rsidR="0053074D">
        <w:t xml:space="preserve">ganzen </w:t>
      </w:r>
      <w:r w:rsidR="005979D0">
        <w:t>Ganges (6</w:t>
      </w:r>
      <w:r w:rsidR="0053074D">
        <w:t xml:space="preserve"> </w:t>
      </w:r>
      <w:r w:rsidR="005979D0">
        <w:t>x</w:t>
      </w:r>
      <w:r w:rsidR="0053074D">
        <w:t xml:space="preserve"> </w:t>
      </w:r>
      <w:r w:rsidR="005979D0">
        <w:t xml:space="preserve">pro Tag) </w:t>
      </w:r>
      <w:r>
        <w:t xml:space="preserve">die Gurte der Schwinghosen </w:t>
      </w:r>
      <w:r w:rsidR="009E410A">
        <w:t xml:space="preserve">und die Stühle der Kampfrichter </w:t>
      </w:r>
      <w:r w:rsidR="005979D0">
        <w:t>desinfiziert</w:t>
      </w:r>
      <w:r>
        <w:t>.</w:t>
      </w:r>
      <w:r w:rsidR="00F856BD" w:rsidRPr="00F856BD">
        <w:t xml:space="preserve"> </w:t>
      </w:r>
      <w:r w:rsidR="00F856BD">
        <w:t>Die «</w:t>
      </w:r>
      <w:proofErr w:type="spellStart"/>
      <w:r w:rsidR="00F856BD">
        <w:t>Recheler</w:t>
      </w:r>
      <w:proofErr w:type="spellEnd"/>
      <w:r w:rsidR="00F856BD">
        <w:t>» tragen während ihres Einsatzes dünne Schutzhandschuhe.</w:t>
      </w:r>
    </w:p>
    <w:p w14:paraId="62D13C75" w14:textId="77777777" w:rsidR="00CF23A3" w:rsidRDefault="005979D0" w:rsidP="005979D0">
      <w:pPr>
        <w:spacing w:before="120"/>
      </w:pPr>
      <w:r>
        <w:t xml:space="preserve">Den Schwingern steht auf dem Schwingplatz fliessendes Wasser </w:t>
      </w:r>
      <w:r w:rsidR="00CF23A3">
        <w:t>zur Verfügung.</w:t>
      </w:r>
      <w:r w:rsidR="00F856BD">
        <w:t xml:space="preserve"> </w:t>
      </w:r>
    </w:p>
    <w:p w14:paraId="10094A12" w14:textId="77777777" w:rsidR="00AE2E8B" w:rsidRPr="00170720" w:rsidRDefault="00AE2E8B" w:rsidP="005979D0"/>
    <w:p w14:paraId="4F6B47CA" w14:textId="77777777" w:rsidR="00242E7A" w:rsidRDefault="00242E7A" w:rsidP="00170720">
      <w:pPr>
        <w:pStyle w:val="berschrift2"/>
      </w:pPr>
      <w:r w:rsidRPr="00242E7A">
        <w:t>Festwirtschaft</w:t>
      </w:r>
    </w:p>
    <w:p w14:paraId="61ADF383" w14:textId="77777777" w:rsidR="005979D0" w:rsidRDefault="00BE4547" w:rsidP="00607EFF">
      <w:r>
        <w:t xml:space="preserve">Der Betrieb einer Festwirtschaft ist möglich. </w:t>
      </w:r>
      <w:r w:rsidR="005979D0" w:rsidRPr="000F0E8F">
        <w:rPr>
          <w:highlight w:val="yellow"/>
        </w:rPr>
        <w:t xml:space="preserve">In der Festwirtschaft im Freien, wie in geschlossenen Räumen dürfen </w:t>
      </w:r>
      <w:r w:rsidR="005979D0" w:rsidRPr="000F0E8F">
        <w:rPr>
          <w:color w:val="000000" w:themeColor="text1"/>
          <w:highlight w:val="yellow"/>
        </w:rPr>
        <w:t xml:space="preserve">vier Personen pro Tisch </w:t>
      </w:r>
      <w:r w:rsidR="005979D0" w:rsidRPr="000F0E8F">
        <w:rPr>
          <w:highlight w:val="yellow"/>
        </w:rPr>
        <w:t>sitzen.</w:t>
      </w:r>
      <w:r w:rsidR="000619D4" w:rsidRPr="000F0E8F">
        <w:rPr>
          <w:highlight w:val="yellow"/>
        </w:rPr>
        <w:t xml:space="preserve"> </w:t>
      </w:r>
      <w:r w:rsidR="0053074D" w:rsidRPr="000F0E8F">
        <w:rPr>
          <w:highlight w:val="yellow"/>
        </w:rPr>
        <w:t>Die Gesamtzahl in einem Raum ist auf 50 Personen beschränkt</w:t>
      </w:r>
      <w:r w:rsidRPr="000F0E8F">
        <w:rPr>
          <w:highlight w:val="yellow"/>
        </w:rPr>
        <w:t>. Zudem darf auf dem ganzen Festgelände nur im Sitzen gegessen und getrunken werden.</w:t>
      </w:r>
    </w:p>
    <w:p w14:paraId="6963CE57" w14:textId="77777777" w:rsidR="00C436AE" w:rsidRDefault="00C436AE" w:rsidP="00934799">
      <w:pPr>
        <w:spacing w:before="120"/>
      </w:pPr>
      <w:r>
        <w:t xml:space="preserve">Bei verschärfter Lage, respektive bei zu grossen Auflagen wird auf eine Festwirtschaft in Zelten und andern </w:t>
      </w:r>
      <w:r w:rsidR="0053074D">
        <w:t>geschlossenen Räumen</w:t>
      </w:r>
      <w:r>
        <w:t xml:space="preserve"> verzichtet. </w:t>
      </w:r>
      <w:r w:rsidR="000619D4">
        <w:t xml:space="preserve">Jedoch wird in jedem Fall für </w:t>
      </w:r>
      <w:r>
        <w:t>Schwinger (bei Bedarf)</w:t>
      </w:r>
      <w:r w:rsidR="0053074D">
        <w:t xml:space="preserve">, </w:t>
      </w:r>
      <w:r>
        <w:t>Funktionäre</w:t>
      </w:r>
      <w:r w:rsidR="000619D4">
        <w:t xml:space="preserve"> und Helfer </w:t>
      </w:r>
      <w:r w:rsidR="0053074D">
        <w:t xml:space="preserve">für das Mittagessen </w:t>
      </w:r>
      <w:r w:rsidR="000619D4">
        <w:t>e</w:t>
      </w:r>
      <w:r>
        <w:t>in geschützter Sitzplatz angeboten.</w:t>
      </w:r>
    </w:p>
    <w:p w14:paraId="34EFD312" w14:textId="77777777" w:rsidR="00C436AE" w:rsidRDefault="000619D4" w:rsidP="00934799">
      <w:pPr>
        <w:spacing w:before="120"/>
      </w:pPr>
      <w:r>
        <w:t>Für</w:t>
      </w:r>
      <w:r w:rsidR="00C436AE">
        <w:t xml:space="preserve"> Festbesucher</w:t>
      </w:r>
      <w:r>
        <w:t xml:space="preserve"> </w:t>
      </w:r>
      <w:r w:rsidR="0053074D">
        <w:t>werden</w:t>
      </w:r>
      <w:r>
        <w:t xml:space="preserve"> </w:t>
      </w:r>
      <w:r w:rsidR="0053074D">
        <w:t xml:space="preserve">Selbstbedienungs-Ausgabestellen für Essen und Getränke angeboten. </w:t>
      </w:r>
      <w:r w:rsidRPr="000F0E8F">
        <w:rPr>
          <w:highlight w:val="yellow"/>
        </w:rPr>
        <w:t xml:space="preserve">Die Konsumation erfolgt anschliessend </w:t>
      </w:r>
      <w:r w:rsidR="0053074D" w:rsidRPr="000F0E8F">
        <w:rPr>
          <w:highlight w:val="yellow"/>
        </w:rPr>
        <w:t>an einem der Sitzplätze in den Verpflegungszonen oder auf dem persönlichen Zuschauersitzplatz</w:t>
      </w:r>
      <w:r w:rsidRPr="000F0E8F">
        <w:rPr>
          <w:highlight w:val="yellow"/>
        </w:rPr>
        <w:t>.</w:t>
      </w:r>
    </w:p>
    <w:p w14:paraId="6F812FDB" w14:textId="77777777" w:rsidR="000619D4" w:rsidRPr="00570E73" w:rsidRDefault="000619D4" w:rsidP="000619D4"/>
    <w:p w14:paraId="4A15C7FD" w14:textId="77777777" w:rsidR="008C73F6" w:rsidRDefault="008C73F6" w:rsidP="00170720">
      <w:pPr>
        <w:pStyle w:val="berschrift2"/>
      </w:pPr>
      <w:r>
        <w:t>WC-Anlagen</w:t>
      </w:r>
    </w:p>
    <w:p w14:paraId="40A6103F" w14:textId="77777777" w:rsidR="003E2428" w:rsidRDefault="003E2428" w:rsidP="00607EFF">
      <w:r>
        <w:t xml:space="preserve">Bei allen WC-Anlagen werden genügend Wasserstellen mit fliessendem Wasser und Seifenspender </w:t>
      </w:r>
      <w:r w:rsidR="0053074D">
        <w:t>installiert</w:t>
      </w:r>
      <w:r w:rsidR="00C436AE">
        <w:t xml:space="preserve">. Zudem werden </w:t>
      </w:r>
      <w:r w:rsidR="0053074D">
        <w:t xml:space="preserve">dort </w:t>
      </w:r>
      <w:r w:rsidR="000619D4">
        <w:t>Desinfektion</w:t>
      </w:r>
      <w:r w:rsidR="0053074D">
        <w:t>smittel</w:t>
      </w:r>
      <w:r w:rsidR="000619D4">
        <w:t xml:space="preserve"> </w:t>
      </w:r>
      <w:r>
        <w:t>aufgestellt.</w:t>
      </w:r>
    </w:p>
    <w:p w14:paraId="3DCA2AD6" w14:textId="77777777" w:rsidR="003E2428" w:rsidRDefault="003E2428" w:rsidP="000619D4">
      <w:pPr>
        <w:spacing w:before="120"/>
      </w:pPr>
      <w:r>
        <w:t>Es wird ein Reinigungsplan erstellt, mit welchem eine regelmässige Reinigung und Desinfektion der WC-Anlagen</w:t>
      </w:r>
      <w:r w:rsidR="00C436AE">
        <w:t xml:space="preserve"> sowie das Nachfüllen mit Ersatzmaterial</w:t>
      </w:r>
      <w:r>
        <w:t xml:space="preserve"> sichergestellt wird. Die WC-Anlagen werden insbesondere nach jeder Pause gereinigt.</w:t>
      </w:r>
    </w:p>
    <w:p w14:paraId="0FDA2771" w14:textId="77777777" w:rsidR="00AE2E8B" w:rsidRPr="00AE2E8B" w:rsidRDefault="00AE2E8B" w:rsidP="00AE2E8B"/>
    <w:p w14:paraId="3F27C968" w14:textId="77777777" w:rsidR="00170720" w:rsidRDefault="002E204D" w:rsidP="00170720">
      <w:pPr>
        <w:pStyle w:val="berschrift2"/>
      </w:pPr>
      <w:r>
        <w:t>Standorte mit Desinfektionsmittel</w:t>
      </w:r>
    </w:p>
    <w:p w14:paraId="74666CD3" w14:textId="77777777" w:rsidR="00AE2E8B" w:rsidRDefault="0053074D" w:rsidP="00607EFF">
      <w:r>
        <w:t>Nach Möglichkeit werden d</w:t>
      </w:r>
      <w:r w:rsidR="002E204D">
        <w:t xml:space="preserve">ie Festbesucher </w:t>
      </w:r>
      <w:r>
        <w:t xml:space="preserve">zur Entlastung des Budgets </w:t>
      </w:r>
      <w:r w:rsidR="002E204D">
        <w:t xml:space="preserve">vor dem Fest aufgefordert, </w:t>
      </w:r>
      <w:proofErr w:type="gramStart"/>
      <w:r w:rsidR="002E204D">
        <w:t>selber</w:t>
      </w:r>
      <w:proofErr w:type="gramEnd"/>
      <w:r w:rsidR="002E204D">
        <w:t xml:space="preserve"> Desinfektionsmittel mitzunehmen. Zusätzlich wird mindestens an folgenden Standorten Desinfektionsmittel zur Verfügung gestellt:</w:t>
      </w:r>
    </w:p>
    <w:p w14:paraId="1869D6E3" w14:textId="77777777" w:rsidR="002E204D" w:rsidRDefault="002E204D" w:rsidP="000F0E8F">
      <w:pPr>
        <w:pStyle w:val="Listenabsatz"/>
        <w:numPr>
          <w:ilvl w:val="0"/>
          <w:numId w:val="13"/>
        </w:numPr>
        <w:spacing w:before="40"/>
        <w:ind w:left="357" w:hanging="357"/>
        <w:contextualSpacing w:val="0"/>
      </w:pPr>
      <w:r>
        <w:t>Haupteingang zum Festgelände</w:t>
      </w:r>
      <w:r w:rsidR="000F0E8F">
        <w:t>;</w:t>
      </w:r>
    </w:p>
    <w:p w14:paraId="2F657C3C" w14:textId="77777777" w:rsidR="002E204D" w:rsidRDefault="002E204D" w:rsidP="000F0E8F">
      <w:pPr>
        <w:pStyle w:val="Listenabsatz"/>
        <w:numPr>
          <w:ilvl w:val="0"/>
          <w:numId w:val="13"/>
        </w:numPr>
        <w:spacing w:before="40"/>
        <w:ind w:left="357" w:hanging="357"/>
        <w:contextualSpacing w:val="0"/>
      </w:pPr>
      <w:r>
        <w:t xml:space="preserve">Bei </w:t>
      </w:r>
      <w:r w:rsidR="0076144C">
        <w:t>allen</w:t>
      </w:r>
      <w:r>
        <w:t xml:space="preserve"> Zugängen zu Restaurations</w:t>
      </w:r>
      <w:r w:rsidR="0076144C">
        <w:t xml:space="preserve">einrichtungen </w:t>
      </w:r>
      <w:r w:rsidR="0053074D">
        <w:t>und</w:t>
      </w:r>
      <w:r w:rsidR="0076144C">
        <w:t xml:space="preserve"> </w:t>
      </w:r>
      <w:r>
        <w:t>Ausgabestellen</w:t>
      </w:r>
      <w:r w:rsidR="0076144C">
        <w:t xml:space="preserve"> für Essen und Getränke</w:t>
      </w:r>
      <w:r w:rsidR="000F0E8F">
        <w:t>;</w:t>
      </w:r>
    </w:p>
    <w:p w14:paraId="635BE55B" w14:textId="77777777" w:rsidR="002E204D" w:rsidRDefault="002E204D" w:rsidP="000F0E8F">
      <w:pPr>
        <w:pStyle w:val="Listenabsatz"/>
        <w:numPr>
          <w:ilvl w:val="0"/>
          <w:numId w:val="13"/>
        </w:numPr>
        <w:spacing w:before="40"/>
        <w:ind w:left="357" w:hanging="357"/>
        <w:contextualSpacing w:val="0"/>
      </w:pPr>
      <w:r>
        <w:t>Bei allen WC Anlagen</w:t>
      </w:r>
      <w:r w:rsidR="000F0E8F">
        <w:t>;</w:t>
      </w:r>
    </w:p>
    <w:p w14:paraId="577AD2E9" w14:textId="77777777" w:rsidR="002E204D" w:rsidRDefault="0053074D" w:rsidP="000F0E8F">
      <w:pPr>
        <w:pStyle w:val="Listenabsatz"/>
        <w:numPr>
          <w:ilvl w:val="0"/>
          <w:numId w:val="13"/>
        </w:numPr>
        <w:spacing w:before="40"/>
        <w:ind w:left="357" w:hanging="357"/>
        <w:contextualSpacing w:val="0"/>
      </w:pPr>
      <w:r>
        <w:t xml:space="preserve">Beim Eingang zum </w:t>
      </w:r>
      <w:r w:rsidR="002E204D">
        <w:t>Gabentempel</w:t>
      </w:r>
      <w:r w:rsidR="000F0E8F">
        <w:t>;</w:t>
      </w:r>
    </w:p>
    <w:p w14:paraId="1DFA2258" w14:textId="77777777" w:rsidR="002E204D" w:rsidRDefault="002E204D" w:rsidP="000F0E8F">
      <w:pPr>
        <w:pStyle w:val="Listenabsatz"/>
        <w:numPr>
          <w:ilvl w:val="0"/>
          <w:numId w:val="13"/>
        </w:numPr>
        <w:spacing w:before="40"/>
        <w:ind w:left="357" w:hanging="357"/>
        <w:contextualSpacing w:val="0"/>
      </w:pPr>
      <w:r>
        <w:t>Auf jedem Kampfrichtertisch</w:t>
      </w:r>
      <w:r w:rsidR="000F0E8F">
        <w:t>;</w:t>
      </w:r>
    </w:p>
    <w:p w14:paraId="20043A73" w14:textId="77777777" w:rsidR="002E204D" w:rsidRDefault="002E204D" w:rsidP="000F0E8F">
      <w:pPr>
        <w:pStyle w:val="Listenabsatz"/>
        <w:numPr>
          <w:ilvl w:val="0"/>
          <w:numId w:val="13"/>
        </w:numPr>
        <w:spacing w:before="40"/>
        <w:ind w:left="357" w:hanging="357"/>
        <w:contextualSpacing w:val="0"/>
      </w:pPr>
      <w:r>
        <w:t>Im Einteilungs- und Rechnungsbüro</w:t>
      </w:r>
      <w:r w:rsidR="000F0E8F">
        <w:t>;</w:t>
      </w:r>
    </w:p>
    <w:p w14:paraId="5D431542" w14:textId="77777777" w:rsidR="002E204D" w:rsidRDefault="00BC253B" w:rsidP="000F0E8F">
      <w:pPr>
        <w:pStyle w:val="Listenabsatz"/>
        <w:numPr>
          <w:ilvl w:val="0"/>
          <w:numId w:val="13"/>
        </w:numPr>
        <w:spacing w:before="40"/>
        <w:ind w:left="357" w:hanging="357"/>
        <w:contextualSpacing w:val="0"/>
      </w:pPr>
      <w:r>
        <w:t>I</w:t>
      </w:r>
      <w:r w:rsidR="002E204D">
        <w:t>n der Garderobe der Schwinger</w:t>
      </w:r>
      <w:r w:rsidR="000F0E8F">
        <w:t>;</w:t>
      </w:r>
    </w:p>
    <w:p w14:paraId="719369C1" w14:textId="77777777" w:rsidR="002E204D" w:rsidRDefault="00BC253B" w:rsidP="000F0E8F">
      <w:pPr>
        <w:pStyle w:val="Listenabsatz"/>
        <w:numPr>
          <w:ilvl w:val="0"/>
          <w:numId w:val="13"/>
        </w:numPr>
        <w:spacing w:before="40"/>
        <w:ind w:left="357" w:hanging="357"/>
        <w:contextualSpacing w:val="0"/>
      </w:pPr>
      <w:r>
        <w:t xml:space="preserve">Im </w:t>
      </w:r>
      <w:r w:rsidR="002E204D">
        <w:t>Umkleideraum der Helfer</w:t>
      </w:r>
      <w:r w:rsidR="000F0E8F">
        <w:t>;</w:t>
      </w:r>
    </w:p>
    <w:p w14:paraId="3F4CF6B7" w14:textId="77777777" w:rsidR="002E204D" w:rsidRDefault="002E204D" w:rsidP="000F0E8F">
      <w:pPr>
        <w:pStyle w:val="Listenabsatz"/>
        <w:numPr>
          <w:ilvl w:val="0"/>
          <w:numId w:val="13"/>
        </w:numPr>
        <w:spacing w:before="40"/>
        <w:ind w:left="357" w:hanging="357"/>
        <w:contextualSpacing w:val="0"/>
      </w:pPr>
      <w:r>
        <w:t>Beim Speaker und an den Medienplätzen</w:t>
      </w:r>
      <w:r w:rsidR="000F0E8F">
        <w:t>.</w:t>
      </w:r>
    </w:p>
    <w:p w14:paraId="06A1B003" w14:textId="77777777" w:rsidR="00AE2E8B" w:rsidRPr="00AE2E8B" w:rsidRDefault="00AE2E8B" w:rsidP="00AE2E8B"/>
    <w:p w14:paraId="03EA1B4A" w14:textId="77777777" w:rsidR="00FE6765" w:rsidRDefault="00242E7A" w:rsidP="003E2428">
      <w:pPr>
        <w:pStyle w:val="berschrift2"/>
      </w:pPr>
      <w:r w:rsidRPr="00242E7A">
        <w:t>Garderobe, Dusche</w:t>
      </w:r>
    </w:p>
    <w:p w14:paraId="4725A233" w14:textId="77777777" w:rsidR="00BC253B" w:rsidRDefault="00BC253B" w:rsidP="00BC253B">
      <w:pPr>
        <w:spacing w:before="120"/>
      </w:pPr>
      <w:r w:rsidRPr="00BC253B">
        <w:rPr>
          <w:color w:val="000000" w:themeColor="text1"/>
          <w:highlight w:val="yellow"/>
        </w:rPr>
        <w:t>In der Garderobe gilt die Masken</w:t>
      </w:r>
      <w:r>
        <w:rPr>
          <w:color w:val="000000" w:themeColor="text1"/>
          <w:highlight w:val="yellow"/>
        </w:rPr>
        <w:t>trag</w:t>
      </w:r>
      <w:r w:rsidRPr="00BC253B">
        <w:rPr>
          <w:color w:val="000000" w:themeColor="text1"/>
          <w:highlight w:val="yellow"/>
        </w:rPr>
        <w:t>pflicht.</w:t>
      </w:r>
      <w:r w:rsidRPr="00BC253B">
        <w:rPr>
          <w:color w:val="000000" w:themeColor="text1"/>
        </w:rPr>
        <w:t xml:space="preserve"> </w:t>
      </w:r>
      <w:r>
        <w:t>Zum Schutz der Schwinger dürfen sich in</w:t>
      </w:r>
      <w:r w:rsidR="003E2428">
        <w:t xml:space="preserve"> </w:t>
      </w:r>
      <w:r>
        <w:t>der</w:t>
      </w:r>
      <w:r w:rsidR="003E2428">
        <w:t xml:space="preserve"> Garderobe und Dusche ausschliesslich Schwinger aufhalten. </w:t>
      </w:r>
      <w:r w:rsidR="000F0E8F">
        <w:t>Der</w:t>
      </w:r>
      <w:r>
        <w:t xml:space="preserve"> Eingang zur Garderobe </w:t>
      </w:r>
      <w:r w:rsidR="000F0E8F">
        <w:t xml:space="preserve">wird </w:t>
      </w:r>
      <w:r>
        <w:t xml:space="preserve">entsprechend angeschrieben. </w:t>
      </w:r>
      <w:r w:rsidR="0076144C">
        <w:t xml:space="preserve">Bei </w:t>
      </w:r>
      <w:r>
        <w:t xml:space="preserve">Kranzschwingfesten darf bei Bedarf die </w:t>
      </w:r>
      <w:r w:rsidR="0076144C">
        <w:t xml:space="preserve">Garderobe </w:t>
      </w:r>
      <w:r w:rsidR="000F0E8F">
        <w:t xml:space="preserve">pro Gauverband </w:t>
      </w:r>
      <w:r>
        <w:t>zusätzlich</w:t>
      </w:r>
      <w:r w:rsidR="0076144C">
        <w:t xml:space="preserve"> </w:t>
      </w:r>
      <w:r>
        <w:t xml:space="preserve">je von einem Trainer und einer </w:t>
      </w:r>
      <w:r w:rsidR="0076144C">
        <w:t>medizinische</w:t>
      </w:r>
      <w:r>
        <w:t>n</w:t>
      </w:r>
      <w:r w:rsidR="0076144C">
        <w:t xml:space="preserve"> Betreuungsperson</w:t>
      </w:r>
      <w:r>
        <w:t xml:space="preserve"> </w:t>
      </w:r>
      <w:r w:rsidR="0076144C">
        <w:t>betreten</w:t>
      </w:r>
      <w:r>
        <w:t xml:space="preserve"> werden</w:t>
      </w:r>
      <w:r w:rsidR="0076144C">
        <w:t xml:space="preserve">. </w:t>
      </w:r>
    </w:p>
    <w:p w14:paraId="09CC60D6" w14:textId="77777777" w:rsidR="00C431F9" w:rsidRDefault="005A7ADF" w:rsidP="00BC253B">
      <w:pPr>
        <w:spacing w:before="120"/>
      </w:pPr>
      <w:r>
        <w:t xml:space="preserve">Die Schwinger schauen, dass sie trotz </w:t>
      </w:r>
      <w:r w:rsidR="00BC253B">
        <w:t>Maskentrag</w:t>
      </w:r>
      <w:r>
        <w:t>pflicht die Abstände möglichst einhalten. Dies gilt auch beim Duschen. Hierzu ist genügend Zeit einzurechnen.</w:t>
      </w:r>
    </w:p>
    <w:p w14:paraId="00ABB136" w14:textId="77777777" w:rsidR="00BC253B" w:rsidRDefault="00BC253B" w:rsidP="00BC253B">
      <w:pPr>
        <w:spacing w:before="120"/>
      </w:pPr>
      <w:r>
        <w:br w:type="page"/>
      </w:r>
    </w:p>
    <w:p w14:paraId="55BA1253" w14:textId="77777777" w:rsidR="00E512E7" w:rsidRDefault="00E512E7" w:rsidP="00607EFF">
      <w:pPr>
        <w:pStyle w:val="berschrift1"/>
        <w:ind w:left="709" w:hanging="709"/>
      </w:pPr>
      <w:r>
        <w:lastRenderedPageBreak/>
        <w:t>Sicherheit</w:t>
      </w:r>
    </w:p>
    <w:p w14:paraId="5E5DCC59" w14:textId="77777777" w:rsidR="00E512E7" w:rsidRDefault="00E512E7" w:rsidP="00170720">
      <w:pPr>
        <w:pStyle w:val="berschrift2"/>
      </w:pPr>
      <w:r w:rsidRPr="00E512E7">
        <w:t>Risikobeurteilung</w:t>
      </w:r>
    </w:p>
    <w:p w14:paraId="4F75619A" w14:textId="77777777" w:rsidR="00984E7E" w:rsidRDefault="00984E7E" w:rsidP="00512472">
      <w:r>
        <w:t xml:space="preserve">Nebst Covid-19 gibt es auch andere </w:t>
      </w:r>
      <w:r w:rsidR="00512472">
        <w:t>Risikobereiche</w:t>
      </w:r>
      <w:r w:rsidR="001152CC">
        <w:t>, die jedoch nicht Gegenstand dieses Konzeptes sind. D</w:t>
      </w:r>
      <w:r w:rsidR="00CC7EB5">
        <w:t xml:space="preserve">ie </w:t>
      </w:r>
      <w:r w:rsidR="00D806BF">
        <w:t>Covid-19</w:t>
      </w:r>
      <w:r w:rsidR="00CC7EB5">
        <w:t xml:space="preserve"> v</w:t>
      </w:r>
      <w:r w:rsidR="003E2428">
        <w:t xml:space="preserve">erantwortliche </w:t>
      </w:r>
      <w:r w:rsidR="00CC7EB5">
        <w:t xml:space="preserve">Person </w:t>
      </w:r>
      <w:r w:rsidR="003E2428">
        <w:t>verpflichtet sich</w:t>
      </w:r>
      <w:r w:rsidR="001152CC">
        <w:t xml:space="preserve"> bei Schwingfesten ab 1'000 Personen </w:t>
      </w:r>
      <w:r w:rsidR="003E2428">
        <w:t>zusammen mit dem OK laufend</w:t>
      </w:r>
      <w:r w:rsidR="001152CC">
        <w:t xml:space="preserve"> eine</w:t>
      </w:r>
      <w:r w:rsidR="003E2428">
        <w:t xml:space="preserve"> Risikobeurteilung vorzunehmen und die festgelegten Massnahmen fortlaufend zu überprüfen und zu ergänzen.</w:t>
      </w:r>
      <w:r w:rsidR="00512472">
        <w:t xml:space="preserve"> </w:t>
      </w:r>
      <w:r w:rsidR="001152CC">
        <w:t>Denn i</w:t>
      </w:r>
      <w:r w:rsidR="00D806BF">
        <w:t xml:space="preserve">nsbesondere bei Schwingfesten mit </w:t>
      </w:r>
      <w:r w:rsidR="00BC253B">
        <w:t>ü</w:t>
      </w:r>
      <w:r w:rsidR="00D806BF">
        <w:t xml:space="preserve">ber 1'000 Festbesuchern besteht </w:t>
      </w:r>
      <w:r>
        <w:t xml:space="preserve">in vielerlei Hinsicht ein </w:t>
      </w:r>
      <w:r w:rsidR="00D806BF">
        <w:t>Restrisiko</w:t>
      </w:r>
      <w:r w:rsidR="00512472">
        <w:t xml:space="preserve"> mit grösseren gesundheitlichen oder finanziellen Auswirkungen</w:t>
      </w:r>
      <w:r w:rsidR="001152CC">
        <w:t xml:space="preserve"> wie:</w:t>
      </w:r>
    </w:p>
    <w:p w14:paraId="652E20AB" w14:textId="77777777" w:rsidR="00D806BF" w:rsidRDefault="00705EBB" w:rsidP="00705EBB">
      <w:pPr>
        <w:pStyle w:val="Listenabsatz"/>
        <w:numPr>
          <w:ilvl w:val="0"/>
          <w:numId w:val="13"/>
        </w:numPr>
        <w:spacing w:before="60"/>
        <w:ind w:left="357" w:hanging="357"/>
        <w:contextualSpacing w:val="0"/>
      </w:pPr>
      <w:r w:rsidRPr="001152CC">
        <w:rPr>
          <w:b/>
        </w:rPr>
        <w:t>Gleichzeitige Ansteckung vieler Personen:</w:t>
      </w:r>
      <w:r>
        <w:rPr>
          <w:i/>
        </w:rPr>
        <w:t xml:space="preserve"> </w:t>
      </w:r>
      <w:r w:rsidR="001152CC" w:rsidRPr="001152CC">
        <w:t>je grösser das Schwingfest, je grösser das Risiko.</w:t>
      </w:r>
      <w:r w:rsidR="00984E7E">
        <w:br/>
      </w:r>
      <w:r w:rsidR="00984E7E">
        <w:sym w:font="Wingdings" w:char="F0E0"/>
      </w:r>
      <w:r w:rsidR="00984E7E">
        <w:t xml:space="preserve"> </w:t>
      </w:r>
      <w:r>
        <w:t xml:space="preserve">Zur Vermeidung dieses Risikos ist eine </w:t>
      </w:r>
      <w:r w:rsidR="00D806BF">
        <w:t xml:space="preserve">strikte Umsetzung </w:t>
      </w:r>
      <w:r>
        <w:t xml:space="preserve">dieses Schutzkonzeptes </w:t>
      </w:r>
      <w:r w:rsidR="00D806BF">
        <w:t xml:space="preserve">zwingend. Zur Minimierung </w:t>
      </w:r>
      <w:r w:rsidR="001152CC">
        <w:t>des</w:t>
      </w:r>
      <w:r w:rsidR="00D806BF">
        <w:t xml:space="preserve"> Risikos </w:t>
      </w:r>
      <w:r w:rsidR="001152CC">
        <w:t>wird</w:t>
      </w:r>
      <w:r w:rsidR="00D806BF">
        <w:t xml:space="preserve"> je nach </w:t>
      </w:r>
      <w:r w:rsidR="00875DA9">
        <w:t>aktueller Ansteckungsgefahr</w:t>
      </w:r>
      <w:r w:rsidR="00D806BF">
        <w:t xml:space="preserve"> eine Unterteilung und strikte Trennung verschiedener Besuchersektoren </w:t>
      </w:r>
      <w:r w:rsidR="001152CC">
        <w:t>eingeplant und</w:t>
      </w:r>
      <w:r w:rsidR="00D806BF">
        <w:t xml:space="preserve"> umgesetzt.</w:t>
      </w:r>
    </w:p>
    <w:p w14:paraId="35A82427" w14:textId="77777777" w:rsidR="00984E7E" w:rsidRDefault="00705EBB" w:rsidP="00705EBB">
      <w:pPr>
        <w:pStyle w:val="Listenabsatz"/>
        <w:numPr>
          <w:ilvl w:val="0"/>
          <w:numId w:val="13"/>
        </w:numPr>
        <w:spacing w:before="60"/>
        <w:ind w:left="357" w:hanging="357"/>
        <w:contextualSpacing w:val="0"/>
      </w:pPr>
      <w:r w:rsidRPr="001152CC">
        <w:rPr>
          <w:b/>
        </w:rPr>
        <w:t>Schwingfest ohne Zuschauer:</w:t>
      </w:r>
      <w:r>
        <w:t xml:space="preserve"> </w:t>
      </w:r>
      <w:r w:rsidR="00984E7E">
        <w:t>dass das Schwingfest aufgrund einer kurzfristige</w:t>
      </w:r>
      <w:r w:rsidR="00512472">
        <w:t>n</w:t>
      </w:r>
      <w:r w:rsidR="00984E7E">
        <w:t xml:space="preserve"> Lageverschlechterung ohne Zuschauer durchgeführt werden muss</w:t>
      </w:r>
      <w:r>
        <w:t>. D</w:t>
      </w:r>
      <w:r w:rsidR="00BC253B">
        <w:t>ass d</w:t>
      </w:r>
      <w:r w:rsidR="00984E7E">
        <w:t xml:space="preserve">adurch </w:t>
      </w:r>
      <w:r w:rsidR="00512472">
        <w:t>w</w:t>
      </w:r>
      <w:r w:rsidR="00984E7E">
        <w:t>esentliche Einnahmen</w:t>
      </w:r>
      <w:r w:rsidR="00512472">
        <w:t xml:space="preserve"> entfallen</w:t>
      </w:r>
      <w:r w:rsidR="00BC253B">
        <w:t xml:space="preserve"> und </w:t>
      </w:r>
      <w:r w:rsidR="00EB43B4">
        <w:t xml:space="preserve">nicht alle </w:t>
      </w:r>
      <w:r w:rsidR="001152CC">
        <w:t xml:space="preserve">Liefer-, </w:t>
      </w:r>
      <w:r w:rsidR="00984E7E">
        <w:t>Sponsoren</w:t>
      </w:r>
      <w:r>
        <w:t>- und andere V</w:t>
      </w:r>
      <w:r w:rsidR="00984E7E">
        <w:t>erpflichtungen eingehalten werden</w:t>
      </w:r>
      <w:r w:rsidR="00BC253B">
        <w:t xml:space="preserve"> können</w:t>
      </w:r>
      <w:r w:rsidR="00984E7E">
        <w:t>.</w:t>
      </w:r>
      <w:r w:rsidR="00984E7E">
        <w:br/>
      </w:r>
      <w:r w:rsidR="00984E7E">
        <w:sym w:font="Wingdings" w:char="F0E0"/>
      </w:r>
      <w:r w:rsidR="00984E7E">
        <w:t xml:space="preserve"> </w:t>
      </w:r>
      <w:r w:rsidR="00EB43B4">
        <w:t xml:space="preserve">Um Auswirkungen </w:t>
      </w:r>
      <w:r>
        <w:t xml:space="preserve">frühzeitig beurteilen und geeignete Massnahmen rechtzeitig einleiten zu können, </w:t>
      </w:r>
      <w:r w:rsidR="00EB43B4">
        <w:t xml:space="preserve">wird </w:t>
      </w:r>
      <w:r>
        <w:t xml:space="preserve">zusätzlich zum </w:t>
      </w:r>
      <w:r w:rsidR="00EB43B4">
        <w:t xml:space="preserve">ordentlichen Budget auch ein </w:t>
      </w:r>
      <w:r w:rsidR="00512472">
        <w:t>Budget ohne Zuschauer erstellt.</w:t>
      </w:r>
    </w:p>
    <w:p w14:paraId="0E7FB274" w14:textId="77777777" w:rsidR="00512472" w:rsidRDefault="00705EBB" w:rsidP="00705EBB">
      <w:pPr>
        <w:pStyle w:val="Listenabsatz"/>
        <w:numPr>
          <w:ilvl w:val="0"/>
          <w:numId w:val="13"/>
        </w:numPr>
        <w:spacing w:before="60"/>
        <w:ind w:left="357" w:hanging="357"/>
        <w:contextualSpacing w:val="0"/>
      </w:pPr>
      <w:r w:rsidRPr="001152CC">
        <w:rPr>
          <w:b/>
        </w:rPr>
        <w:t>Risiko für kurzfristige Absage des Schwingfestes:</w:t>
      </w:r>
      <w:r>
        <w:t xml:space="preserve"> d</w:t>
      </w:r>
      <w:r w:rsidR="00512472">
        <w:t xml:space="preserve">ass das Schwingfest aufgrund einer Lageverschlechterung </w:t>
      </w:r>
      <w:r w:rsidR="00EB43B4">
        <w:t xml:space="preserve">kurzfristig </w:t>
      </w:r>
      <w:r w:rsidR="00512472">
        <w:t>nicht durchgeführt werden kann.</w:t>
      </w:r>
      <w:r w:rsidR="00512472">
        <w:br/>
      </w:r>
      <w:r w:rsidR="00512472">
        <w:sym w:font="Wingdings" w:char="F0E0"/>
      </w:r>
      <w:r w:rsidR="00512472">
        <w:t xml:space="preserve"> </w:t>
      </w:r>
      <w:r w:rsidR="00EB43B4">
        <w:t>Das Szenario einer</w:t>
      </w:r>
      <w:r w:rsidR="00512472">
        <w:t xml:space="preserve"> kurzfristige</w:t>
      </w:r>
      <w:r w:rsidR="00EB43B4">
        <w:t>n</w:t>
      </w:r>
      <w:r w:rsidR="00512472">
        <w:t xml:space="preserve"> </w:t>
      </w:r>
      <w:r w:rsidR="00EB43B4">
        <w:t xml:space="preserve">Absage </w:t>
      </w:r>
      <w:r w:rsidR="00512472">
        <w:t xml:space="preserve">wird </w:t>
      </w:r>
      <w:r>
        <w:t xml:space="preserve">von Beginn weg </w:t>
      </w:r>
      <w:r w:rsidR="00EB43B4">
        <w:t xml:space="preserve">vom </w:t>
      </w:r>
      <w:r w:rsidR="00512472">
        <w:t>OK</w:t>
      </w:r>
      <w:r w:rsidR="00EB43B4">
        <w:t xml:space="preserve"> in die Planung </w:t>
      </w:r>
      <w:proofErr w:type="gramStart"/>
      <w:r w:rsidR="00EB43B4">
        <w:t>miteinbezogen</w:t>
      </w:r>
      <w:proofErr w:type="gramEnd"/>
      <w:r>
        <w:t xml:space="preserve"> um grössere finanzielle Schäden abzuwenden. Es wird darum bei </w:t>
      </w:r>
      <w:r w:rsidR="00EB43B4">
        <w:t xml:space="preserve">allen </w:t>
      </w:r>
      <w:r w:rsidR="00512472">
        <w:t>Verhandlungen mit Lieferanten, Partnern, Spender</w:t>
      </w:r>
      <w:r w:rsidR="00EB43B4">
        <w:t xml:space="preserve">n </w:t>
      </w:r>
      <w:r>
        <w:t>usw</w:t>
      </w:r>
      <w:r w:rsidR="00EB43B4">
        <w:t xml:space="preserve">. </w:t>
      </w:r>
      <w:r>
        <w:t xml:space="preserve">einbezogen und Lösungen </w:t>
      </w:r>
      <w:r w:rsidR="00EB43B4">
        <w:t xml:space="preserve">hierzu </w:t>
      </w:r>
      <w:r w:rsidR="00512472">
        <w:t>vereinbart</w:t>
      </w:r>
      <w:r>
        <w:t>, sollte ein solcher Fall eintreffen.</w:t>
      </w:r>
    </w:p>
    <w:p w14:paraId="53EDCE27" w14:textId="77777777" w:rsidR="00AE2E8B" w:rsidRPr="00170720" w:rsidRDefault="00AE2E8B" w:rsidP="00D806BF"/>
    <w:p w14:paraId="650A88FB" w14:textId="77777777" w:rsidR="00C431F9" w:rsidRDefault="00C431F9" w:rsidP="00C431F9">
      <w:pPr>
        <w:pStyle w:val="berschrift2"/>
      </w:pPr>
      <w:r>
        <w:t>Durchführung des Schwingfestes</w:t>
      </w:r>
    </w:p>
    <w:p w14:paraId="6035E4B7" w14:textId="77777777" w:rsidR="00C431F9" w:rsidRDefault="00C431F9" w:rsidP="00C431F9">
      <w:r>
        <w:t>Die Verantwortung und der Entscheid über die Durchführung des Schwingfestes – auch ob mit oder ohne Zuschauer – obliegt in jedem Fall beim OK. Wenn eine Durchführung aus Sicht des OK nicht verantwortet werden kann, wird der Gauverband über den Entscheid so früh als möglich informiert. Bei Kranzfesten wird der Gauverband und der BKSV frühzeitig in den Entscheidungsprozess einbezogen. Die Bewilligung für die Durchführung des Schwingfestes liegt wie bisher, beim zuständigen Regierungsstatthalteramt.</w:t>
      </w:r>
    </w:p>
    <w:p w14:paraId="0E943107" w14:textId="77777777" w:rsidR="00C431F9" w:rsidRDefault="00C431F9" w:rsidP="00C431F9"/>
    <w:p w14:paraId="66298646" w14:textId="77777777" w:rsidR="000A3404" w:rsidRDefault="000A3404" w:rsidP="00170720">
      <w:pPr>
        <w:pStyle w:val="berschrift2"/>
      </w:pPr>
      <w:r w:rsidRPr="00E512E7">
        <w:t>Umsetzung Schutzkonzept</w:t>
      </w:r>
    </w:p>
    <w:p w14:paraId="62111620" w14:textId="77777777" w:rsidR="000A3404" w:rsidRDefault="00D806BF" w:rsidP="00607EFF">
      <w:r>
        <w:t xml:space="preserve">Für die Umsetzung des Schutzkonzeptes ist die Covid-19 verantwortliche Person zuständig. Sie legt zusammen mit dem OK fest, was bereits vor dem Fest kommuniziert werden soll, was am Fest umzusetzen ist und wie die Kontrollen </w:t>
      </w:r>
      <w:r w:rsidR="006A4C84">
        <w:t xml:space="preserve">für eine erfolgreiche </w:t>
      </w:r>
      <w:r>
        <w:t>Umsetzung zu erfolgen haben.</w:t>
      </w:r>
    </w:p>
    <w:p w14:paraId="448ABCA4" w14:textId="77777777" w:rsidR="00AE2E8B" w:rsidRPr="00F26A06" w:rsidRDefault="00AE2E8B" w:rsidP="00D806BF"/>
    <w:p w14:paraId="1973B274" w14:textId="77777777" w:rsidR="000A3404" w:rsidRDefault="000A3404" w:rsidP="00170720">
      <w:pPr>
        <w:pStyle w:val="berschrift2"/>
      </w:pPr>
      <w:r>
        <w:t>Verwendung der Covid-19 Personendaten</w:t>
      </w:r>
    </w:p>
    <w:p w14:paraId="0691BB93" w14:textId="77777777" w:rsidR="00A701B1" w:rsidRPr="00A701B1" w:rsidRDefault="00A701B1" w:rsidP="001152CC">
      <w:r>
        <w:t xml:space="preserve">Die erfassten Personendaten werden durch </w:t>
      </w:r>
      <w:r w:rsidR="003810B4">
        <w:t xml:space="preserve">die </w:t>
      </w:r>
      <w:r>
        <w:t>Covid</w:t>
      </w:r>
      <w:r w:rsidR="003810B4">
        <w:t>19 v</w:t>
      </w:r>
      <w:r>
        <w:t>erantwortliche</w:t>
      </w:r>
      <w:r w:rsidR="003810B4">
        <w:t xml:space="preserve"> </w:t>
      </w:r>
      <w:proofErr w:type="gramStart"/>
      <w:r w:rsidR="003810B4">
        <w:t>Person</w:t>
      </w:r>
      <w:proofErr w:type="gramEnd"/>
      <w:r w:rsidR="003810B4">
        <w:t xml:space="preserve"> </w:t>
      </w:r>
      <w:r>
        <w:t>während 14 Tagen sicher aufbewahrt</w:t>
      </w:r>
      <w:r w:rsidR="003810B4">
        <w:t xml:space="preserve"> und anschliessend durch diese </w:t>
      </w:r>
      <w:r>
        <w:t xml:space="preserve">vernichtet. </w:t>
      </w:r>
      <w:r w:rsidR="003810B4">
        <w:t>Die Daten</w:t>
      </w:r>
      <w:r>
        <w:t xml:space="preserve"> werden weder für andere Zwecke verwendet noch an Dritte weitergegeben.</w:t>
      </w:r>
    </w:p>
    <w:p w14:paraId="1FD5A90E" w14:textId="77777777" w:rsidR="00AE2E8B" w:rsidRPr="00AE2E8B" w:rsidRDefault="00AE2E8B" w:rsidP="00AE2E8B"/>
    <w:p w14:paraId="62C34FD5" w14:textId="77777777" w:rsidR="000A3404" w:rsidRDefault="000A3404" w:rsidP="00170720">
      <w:pPr>
        <w:pStyle w:val="berschrift2"/>
      </w:pPr>
      <w:r>
        <w:t xml:space="preserve">Vorgehen bei </w:t>
      </w:r>
      <w:r w:rsidR="00065580">
        <w:t>Personen mit Symptomen</w:t>
      </w:r>
    </w:p>
    <w:p w14:paraId="79DA7EBC" w14:textId="77777777" w:rsidR="00AE2E8B" w:rsidRDefault="00065580" w:rsidP="001152CC">
      <w:r>
        <w:t>Wenn während des Schwingfestes bei einer Person Anzeichen von Erkrankungen (z.B. starker Husten</w:t>
      </w:r>
      <w:r w:rsidR="000F0E8F">
        <w:t xml:space="preserve"> oder mögliches Fieber</w:t>
      </w:r>
      <w:r>
        <w:t xml:space="preserve">) festgestellt werden, </w:t>
      </w:r>
      <w:r w:rsidR="000F0E8F">
        <w:t>wird</w:t>
      </w:r>
      <w:r>
        <w:t xml:space="preserve"> diese vom Covid-19 Verantwortlichen</w:t>
      </w:r>
      <w:r w:rsidR="003810B4">
        <w:t xml:space="preserve"> oder einem OK-Mitglied</w:t>
      </w:r>
      <w:r>
        <w:t xml:space="preserve"> diskret an</w:t>
      </w:r>
      <w:r w:rsidR="003810B4">
        <w:t xml:space="preserve">gesprochen, die Person beiseite genommen und dann höflich aufgefordert, </w:t>
      </w:r>
      <w:r w:rsidR="000F0E8F">
        <w:t xml:space="preserve">zum Schutz der andern </w:t>
      </w:r>
      <w:r>
        <w:t>das Festgelände unverzüglich zu verlassen</w:t>
      </w:r>
      <w:r w:rsidR="00D806BF">
        <w:t>.</w:t>
      </w:r>
    </w:p>
    <w:p w14:paraId="4E3CE2C4" w14:textId="77777777" w:rsidR="0026798D" w:rsidRPr="00AE2E8B" w:rsidRDefault="0026798D" w:rsidP="00AE2E8B"/>
    <w:p w14:paraId="10D44569" w14:textId="77777777" w:rsidR="00570E73" w:rsidRDefault="00F26A06" w:rsidP="00170720">
      <w:pPr>
        <w:pStyle w:val="berschrift2"/>
      </w:pPr>
      <w:r>
        <w:t>Haftungsausschluss</w:t>
      </w:r>
    </w:p>
    <w:p w14:paraId="3A777635" w14:textId="77777777" w:rsidR="001152CC" w:rsidRDefault="008D2094" w:rsidP="001152CC">
      <w:r>
        <w:t>Schwinger, Funktionäre, Helfer</w:t>
      </w:r>
      <w:r w:rsidR="0026798D">
        <w:t>, Medienschaffende</w:t>
      </w:r>
      <w:r>
        <w:t xml:space="preserve"> und Zuschauer begeben sich auf eigenes Risiko auf das Festgelände. Das OK lehnt bei einer möglichen Infizierung oder Er</w:t>
      </w:r>
      <w:r w:rsidR="0026798D">
        <w:t>kr</w:t>
      </w:r>
      <w:r>
        <w:t xml:space="preserve">ankung mit Covid-19 </w:t>
      </w:r>
      <w:r w:rsidR="003810B4">
        <w:t>auf dem Festgelände jegliche Haftung ab</w:t>
      </w:r>
      <w:r w:rsidR="000F0E8F">
        <w:t>.</w:t>
      </w:r>
      <w:r w:rsidR="001152CC">
        <w:br w:type="page"/>
      </w:r>
    </w:p>
    <w:p w14:paraId="13FE976A" w14:textId="77777777" w:rsidR="00FE6765" w:rsidRPr="0026798D" w:rsidRDefault="00FE6765" w:rsidP="00607EFF">
      <w:pPr>
        <w:pStyle w:val="berschrift1"/>
        <w:ind w:left="709" w:hanging="709"/>
      </w:pPr>
      <w:r w:rsidRPr="0026798D">
        <w:lastRenderedPageBreak/>
        <w:t>Information, Kommunikation</w:t>
      </w:r>
    </w:p>
    <w:p w14:paraId="29036DEA" w14:textId="77777777" w:rsidR="00FE6765" w:rsidRDefault="00FE6765" w:rsidP="00FE6765">
      <w:pPr>
        <w:pStyle w:val="berschrift2"/>
      </w:pPr>
      <w:r>
        <w:t>Informationen vor dem Fest</w:t>
      </w:r>
    </w:p>
    <w:p w14:paraId="039C6A86" w14:textId="77777777" w:rsidR="00A95A0C" w:rsidRDefault="00A04769" w:rsidP="00607EFF">
      <w:r>
        <w:t xml:space="preserve">Vor dem Fest werden so weit als möglich, die wichtigsten Informationen zu den geplanten Schutzmassnahmen auf den Kanälen wie </w:t>
      </w:r>
      <w:r w:rsidR="00A95A0C">
        <w:t xml:space="preserve">Internet, persönliche Anschrift, </w:t>
      </w:r>
      <w:r w:rsidR="007223FC">
        <w:t xml:space="preserve">Festführer, </w:t>
      </w:r>
      <w:r w:rsidR="00A95A0C">
        <w:t>Inserat etc.</w:t>
      </w:r>
      <w:r>
        <w:t xml:space="preserve"> kommuniziert. Zu den Informationen </w:t>
      </w:r>
      <w:r w:rsidR="00A95A0C">
        <w:t xml:space="preserve">gehören unter </w:t>
      </w:r>
      <w:proofErr w:type="gramStart"/>
      <w:r w:rsidR="00A95A0C">
        <w:t>anderem</w:t>
      </w:r>
      <w:proofErr w:type="gramEnd"/>
      <w:r w:rsidR="00760596">
        <w:t xml:space="preserve"> dass</w:t>
      </w:r>
      <w:r w:rsidR="00A95A0C">
        <w:t>:</w:t>
      </w:r>
    </w:p>
    <w:p w14:paraId="22AF5938" w14:textId="77777777" w:rsidR="00760596" w:rsidRDefault="003810B4" w:rsidP="000F0E8F">
      <w:pPr>
        <w:pStyle w:val="Listenabsatz"/>
        <w:numPr>
          <w:ilvl w:val="0"/>
          <w:numId w:val="13"/>
        </w:numPr>
        <w:spacing w:before="40"/>
        <w:ind w:left="357" w:hanging="357"/>
        <w:contextualSpacing w:val="0"/>
      </w:pPr>
      <w:r>
        <w:t>d</w:t>
      </w:r>
      <w:r w:rsidR="00760596">
        <w:t xml:space="preserve">ie übergeordneten </w:t>
      </w:r>
      <w:r w:rsidR="00A04769">
        <w:t xml:space="preserve">Grundsätze des BAG </w:t>
      </w:r>
      <w:r w:rsidR="00760596">
        <w:t>strikte ein</w:t>
      </w:r>
      <w:r>
        <w:t>zuhalten sind</w:t>
      </w:r>
      <w:r w:rsidR="00760596">
        <w:t>;</w:t>
      </w:r>
    </w:p>
    <w:p w14:paraId="3BFE7836" w14:textId="77777777" w:rsidR="0055329E" w:rsidRDefault="00760596" w:rsidP="000F0E8F">
      <w:pPr>
        <w:pStyle w:val="Listenabsatz"/>
        <w:numPr>
          <w:ilvl w:val="0"/>
          <w:numId w:val="13"/>
        </w:numPr>
        <w:spacing w:before="40"/>
        <w:ind w:left="357" w:hanging="357"/>
        <w:contextualSpacing w:val="0"/>
      </w:pPr>
      <w:r>
        <w:t>am Fest</w:t>
      </w:r>
      <w:r w:rsidR="00C431F9">
        <w:t xml:space="preserve"> </w:t>
      </w:r>
      <w:r w:rsidR="00A04769">
        <w:t xml:space="preserve">nur Sitzplätze zur Verfügung stehen und </w:t>
      </w:r>
      <w:r w:rsidR="00C431F9">
        <w:t>eine Regist</w:t>
      </w:r>
      <w:r w:rsidR="007223FC">
        <w:t>r</w:t>
      </w:r>
      <w:r w:rsidR="00C431F9">
        <w:t>ierungspflicht gilt</w:t>
      </w:r>
      <w:r w:rsidR="00A04769">
        <w:t xml:space="preserve">; </w:t>
      </w:r>
    </w:p>
    <w:p w14:paraId="2C56724E" w14:textId="77777777" w:rsidR="00A04769" w:rsidRDefault="0055329E" w:rsidP="000F0E8F">
      <w:pPr>
        <w:pStyle w:val="Listenabsatz"/>
        <w:numPr>
          <w:ilvl w:val="0"/>
          <w:numId w:val="13"/>
        </w:numPr>
        <w:spacing w:before="40"/>
        <w:ind w:left="357" w:hanging="357"/>
        <w:contextualSpacing w:val="0"/>
      </w:pPr>
      <w:r>
        <w:t xml:space="preserve">möglichst alle bereits zuhause ihre Kontaktdaten </w:t>
      </w:r>
      <w:r w:rsidR="000F0E8F">
        <w:t>aufschreiben</w:t>
      </w:r>
      <w:r>
        <w:t xml:space="preserve"> und den ausgefüllten Zettel (Vorlage im Internet) beim Eingang zum Festgelände abgeben. Dies verkürzt die Registrierungszeit erheblich;</w:t>
      </w:r>
    </w:p>
    <w:p w14:paraId="0B6BE724" w14:textId="77777777" w:rsidR="00C213A6" w:rsidRDefault="003810B4" w:rsidP="000F0E8F">
      <w:pPr>
        <w:pStyle w:val="Listenabsatz"/>
        <w:numPr>
          <w:ilvl w:val="0"/>
          <w:numId w:val="13"/>
        </w:numPr>
        <w:spacing w:before="40"/>
        <w:ind w:left="357" w:hanging="357"/>
        <w:contextualSpacing w:val="0"/>
      </w:pPr>
      <w:r>
        <w:t xml:space="preserve">am Fest </w:t>
      </w:r>
      <w:r w:rsidR="00760596">
        <w:t xml:space="preserve">maximal </w:t>
      </w:r>
      <w:r w:rsidR="00760596" w:rsidRPr="00A04769">
        <w:rPr>
          <w:color w:val="000000" w:themeColor="text1"/>
          <w:highlight w:val="yellow"/>
        </w:rPr>
        <w:t xml:space="preserve">...... </w:t>
      </w:r>
      <w:r w:rsidRPr="00A04769">
        <w:rPr>
          <w:color w:val="000000" w:themeColor="text1"/>
          <w:highlight w:val="yellow"/>
        </w:rPr>
        <w:t>Festbesucher</w:t>
      </w:r>
      <w:r w:rsidR="00760596" w:rsidRPr="00A04769">
        <w:rPr>
          <w:color w:val="000000" w:themeColor="text1"/>
        </w:rPr>
        <w:t xml:space="preserve"> </w:t>
      </w:r>
      <w:r w:rsidR="00760596">
        <w:t>zugelassen sind</w:t>
      </w:r>
      <w:r>
        <w:t xml:space="preserve"> und d</w:t>
      </w:r>
      <w:r w:rsidR="00C213A6">
        <w:t xml:space="preserve">ass </w:t>
      </w:r>
      <w:r>
        <w:t>Besucher nach Hause geschickt werden, wenn die maximale Zulassungszahl erreicht ist.</w:t>
      </w:r>
    </w:p>
    <w:p w14:paraId="458F0A86" w14:textId="77777777" w:rsidR="003E2428" w:rsidRDefault="00760596" w:rsidP="000F0E8F">
      <w:pPr>
        <w:pStyle w:val="Listenabsatz"/>
        <w:numPr>
          <w:ilvl w:val="0"/>
          <w:numId w:val="13"/>
        </w:numPr>
        <w:spacing w:before="40"/>
        <w:ind w:left="357" w:hanging="357"/>
        <w:contextualSpacing w:val="0"/>
      </w:pPr>
      <w:r>
        <w:t>zur Entlastung des Organisators persönliches D</w:t>
      </w:r>
      <w:r w:rsidR="003E2428">
        <w:t>esinfektionsmittel</w:t>
      </w:r>
      <w:r>
        <w:t xml:space="preserve"> mitzunehmen ist, jedoch </w:t>
      </w:r>
      <w:r w:rsidR="003E2428">
        <w:t xml:space="preserve">auf dem Festgelände ergänzend </w:t>
      </w:r>
      <w:r w:rsidR="0026798D">
        <w:t xml:space="preserve">zusätzliche </w:t>
      </w:r>
      <w:r>
        <w:t xml:space="preserve">Mittel </w:t>
      </w:r>
      <w:r w:rsidR="003E2428">
        <w:t>zur Verfügung gestellt</w:t>
      </w:r>
      <w:r>
        <w:t xml:space="preserve"> werden</w:t>
      </w:r>
      <w:r w:rsidR="0055329E">
        <w:t>.</w:t>
      </w:r>
    </w:p>
    <w:p w14:paraId="1B93843C" w14:textId="77777777" w:rsidR="00AE2E8B" w:rsidRDefault="00AE2E8B" w:rsidP="00C213A6"/>
    <w:p w14:paraId="0544A534" w14:textId="77777777" w:rsidR="00FE6765" w:rsidRDefault="00FE6765" w:rsidP="00FE6765">
      <w:pPr>
        <w:pStyle w:val="berschrift2"/>
      </w:pPr>
      <w:r>
        <w:t>Informationen am Fest</w:t>
      </w:r>
    </w:p>
    <w:p w14:paraId="3582603B" w14:textId="77777777" w:rsidR="008D2094" w:rsidRDefault="008D2094" w:rsidP="00607EFF">
      <w:r>
        <w:t xml:space="preserve">Die </w:t>
      </w:r>
      <w:r w:rsidR="001F5257">
        <w:t>Plakate</w:t>
      </w:r>
      <w:r>
        <w:t xml:space="preserve"> zu </w:t>
      </w:r>
      <w:r w:rsidR="001F5257">
        <w:t>Covid-19</w:t>
      </w:r>
      <w:r>
        <w:t xml:space="preserve"> werden </w:t>
      </w:r>
      <w:r w:rsidR="00D60816">
        <w:t xml:space="preserve">gut sichtbar </w:t>
      </w:r>
      <w:r>
        <w:t>bei</w:t>
      </w:r>
      <w:r w:rsidR="00D60816">
        <w:t xml:space="preserve">m </w:t>
      </w:r>
      <w:r>
        <w:t xml:space="preserve">Eingang auf das Festgelände, bei allen Eingangsbereichen </w:t>
      </w:r>
      <w:r w:rsidR="00D60816">
        <w:t xml:space="preserve">zu </w:t>
      </w:r>
      <w:r>
        <w:t>geschlossene</w:t>
      </w:r>
      <w:r w:rsidR="00D60816">
        <w:t>n</w:t>
      </w:r>
      <w:r>
        <w:t xml:space="preserve"> Räume</w:t>
      </w:r>
      <w:r w:rsidR="00D60816">
        <w:t>n</w:t>
      </w:r>
      <w:r>
        <w:t xml:space="preserve"> sowie an weiteren geeigneten Orten auf dem Festgelände aufgehängt.</w:t>
      </w:r>
    </w:p>
    <w:p w14:paraId="65B294F1" w14:textId="77777777" w:rsidR="008D2094" w:rsidRDefault="008D2094" w:rsidP="008D2094">
      <w:pPr>
        <w:spacing w:before="60"/>
      </w:pPr>
      <w:r>
        <w:t>Der Speaker macht zudem mehrmals am Tag Durchsagen</w:t>
      </w:r>
      <w:r w:rsidR="00760596">
        <w:t xml:space="preserve"> zu den wichtigsten Verhaltensregeln in Bezug auf das Virus Corona und </w:t>
      </w:r>
      <w:r>
        <w:t xml:space="preserve">er ergreift bei </w:t>
      </w:r>
      <w:r w:rsidR="00760596">
        <w:t xml:space="preserve">sich abzeichnenden </w:t>
      </w:r>
      <w:r>
        <w:t xml:space="preserve">Problemen bei der Umsetzung gezielt das Wort und ermahnt die Festbesucher auf die </w:t>
      </w:r>
      <w:r w:rsidR="001F5257">
        <w:t>Pflicht zur Einhaltung der angeordneten Massnahmen</w:t>
      </w:r>
      <w:r>
        <w:t>.</w:t>
      </w:r>
    </w:p>
    <w:p w14:paraId="0F08D5C5" w14:textId="77777777" w:rsidR="008D2094" w:rsidRDefault="008D2094" w:rsidP="00607EFF"/>
    <w:p w14:paraId="60FD8F7A" w14:textId="77777777" w:rsidR="0076144C" w:rsidRDefault="0076144C" w:rsidP="0076144C">
      <w:pPr>
        <w:pStyle w:val="berschrift2"/>
      </w:pPr>
      <w:r>
        <w:t>Medienschaffende</w:t>
      </w:r>
    </w:p>
    <w:p w14:paraId="7A761BE6" w14:textId="77777777" w:rsidR="0076144C" w:rsidRDefault="00D60816" w:rsidP="00607EFF">
      <w:r>
        <w:t xml:space="preserve">Die Medienschaffenden melden sich wie bisher via dem Agenda-Tool der Webseite ESV: </w:t>
      </w:r>
      <w:hyperlink r:id="rId15" w:history="1">
        <w:r w:rsidRPr="00965736">
          <w:rPr>
            <w:rStyle w:val="Hyperlink"/>
          </w:rPr>
          <w:t>https://esv.ch/agenda</w:t>
        </w:r>
      </w:hyperlink>
      <w:r>
        <w:t xml:space="preserve"> zum jeweiligen Schwingfest an. </w:t>
      </w:r>
      <w:r w:rsidR="001F5257">
        <w:t xml:space="preserve">Der Medienverantwortliches </w:t>
      </w:r>
      <w:r>
        <w:t xml:space="preserve">dieses Schwingfestes </w:t>
      </w:r>
      <w:r w:rsidR="001F5257">
        <w:t>nimmt</w:t>
      </w:r>
      <w:r>
        <w:t xml:space="preserve"> zeitg</w:t>
      </w:r>
      <w:r w:rsidR="001F5257">
        <w:t>e</w:t>
      </w:r>
      <w:r>
        <w:t xml:space="preserve">recht vor dem Schwingfest die Triage der angemeldeten Medienschaffenden vor und instruiert diese </w:t>
      </w:r>
      <w:r w:rsidR="001F5257">
        <w:t>unter anderem</w:t>
      </w:r>
      <w:r>
        <w:t xml:space="preserve"> über folgende einzuhaltende Massnahmen:</w:t>
      </w:r>
    </w:p>
    <w:p w14:paraId="20194BEE" w14:textId="77777777" w:rsidR="00D60816" w:rsidRDefault="00D60816" w:rsidP="000F0E8F">
      <w:pPr>
        <w:pStyle w:val="Listenabsatz"/>
        <w:numPr>
          <w:ilvl w:val="0"/>
          <w:numId w:val="13"/>
        </w:numPr>
        <w:spacing w:before="40"/>
        <w:ind w:left="357" w:hanging="357"/>
        <w:contextualSpacing w:val="0"/>
      </w:pPr>
      <w:r>
        <w:t>Covid-19 frei, das heisst mindestens die letzten 48 Stunden gesund und symptomfrei;</w:t>
      </w:r>
    </w:p>
    <w:p w14:paraId="0582A93B" w14:textId="77777777" w:rsidR="00D60816" w:rsidRDefault="00D60816" w:rsidP="000F0E8F">
      <w:pPr>
        <w:pStyle w:val="Listenabsatz"/>
        <w:numPr>
          <w:ilvl w:val="0"/>
          <w:numId w:val="13"/>
        </w:numPr>
        <w:spacing w:before="40"/>
        <w:ind w:left="357" w:hanging="357"/>
        <w:contextualSpacing w:val="0"/>
      </w:pPr>
      <w:r>
        <w:t xml:space="preserve">Contact </w:t>
      </w:r>
      <w:proofErr w:type="spellStart"/>
      <w:r>
        <w:t>Traicing</w:t>
      </w:r>
      <w:proofErr w:type="spellEnd"/>
      <w:r>
        <w:t xml:space="preserve">, respektive Registrierungspflicht; </w:t>
      </w:r>
    </w:p>
    <w:p w14:paraId="00A2DFA7" w14:textId="77777777" w:rsidR="00D60816" w:rsidRDefault="00D60816" w:rsidP="000F0E8F">
      <w:pPr>
        <w:pStyle w:val="Listenabsatz"/>
        <w:numPr>
          <w:ilvl w:val="0"/>
          <w:numId w:val="13"/>
        </w:numPr>
        <w:spacing w:before="40"/>
        <w:ind w:left="357" w:hanging="357"/>
        <w:contextualSpacing w:val="0"/>
      </w:pPr>
      <w:r>
        <w:t>Benutzung der Desinfektionsstationen</w:t>
      </w:r>
      <w:r w:rsidR="001F5257">
        <w:t>;</w:t>
      </w:r>
    </w:p>
    <w:p w14:paraId="036ACB62" w14:textId="77777777" w:rsidR="00D60816" w:rsidRDefault="00D60816" w:rsidP="000F0E8F">
      <w:pPr>
        <w:pStyle w:val="Listenabsatz"/>
        <w:numPr>
          <w:ilvl w:val="0"/>
          <w:numId w:val="13"/>
        </w:numPr>
        <w:spacing w:before="40"/>
        <w:ind w:left="357" w:hanging="357"/>
        <w:contextualSpacing w:val="0"/>
      </w:pPr>
      <w:r>
        <w:t>Masken</w:t>
      </w:r>
      <w:r w:rsidR="001F5257">
        <w:t>trag</w:t>
      </w:r>
      <w:r>
        <w:t>pflicht für alle Fotografen, Kameraleute und Medienschaffenden auf dem ganzen Festgelände, inklusive Schwingplatz und allfällige</w:t>
      </w:r>
      <w:r w:rsidR="001F5257">
        <w:t>n</w:t>
      </w:r>
      <w:r>
        <w:t xml:space="preserve"> In</w:t>
      </w:r>
      <w:r w:rsidR="001F5257">
        <w:t>ter</w:t>
      </w:r>
      <w:r>
        <w:t>viewzone</w:t>
      </w:r>
      <w:r w:rsidR="001F5257">
        <w:t>n.</w:t>
      </w:r>
    </w:p>
    <w:p w14:paraId="33092D8B" w14:textId="77777777" w:rsidR="00D60816" w:rsidRPr="00A04769" w:rsidRDefault="00D60816" w:rsidP="0076144C">
      <w:pPr>
        <w:spacing w:before="60"/>
        <w:rPr>
          <w:sz w:val="20"/>
        </w:rPr>
      </w:pPr>
    </w:p>
    <w:p w14:paraId="022502A7" w14:textId="77777777" w:rsidR="00AE2E8B" w:rsidRPr="00A04769" w:rsidRDefault="00AE2E8B" w:rsidP="0026798D">
      <w:pPr>
        <w:rPr>
          <w:sz w:val="20"/>
        </w:rPr>
      </w:pPr>
    </w:p>
    <w:p w14:paraId="60E369FD" w14:textId="77777777" w:rsidR="000A3404" w:rsidRDefault="000A3404" w:rsidP="00607EFF">
      <w:pPr>
        <w:pStyle w:val="berschrift1"/>
        <w:ind w:left="709" w:hanging="709"/>
      </w:pPr>
      <w:r w:rsidRPr="00AE2E8B">
        <w:t>Schluss</w:t>
      </w:r>
      <w:r w:rsidR="00103D10">
        <w:t>bestimmungen</w:t>
      </w:r>
    </w:p>
    <w:p w14:paraId="0F6602A4" w14:textId="77777777" w:rsidR="00B22730" w:rsidRDefault="0026798D" w:rsidP="0026798D">
      <w:pPr>
        <w:spacing w:before="120"/>
      </w:pPr>
      <w:r>
        <w:t>Das vorliegende Schutzkonzept kann aufgrund von aktuellen Entwicklungen und veränderten Auflagen des Bundes und des Kantons Bern jederzeit kurzfristig angepasst werden.</w:t>
      </w:r>
    </w:p>
    <w:p w14:paraId="578019B4" w14:textId="77777777" w:rsidR="00ED5504" w:rsidRPr="00A04769" w:rsidRDefault="00ED5504" w:rsidP="00D806BF">
      <w:pPr>
        <w:rPr>
          <w:sz w:val="20"/>
        </w:rPr>
      </w:pPr>
    </w:p>
    <w:p w14:paraId="6866FD35" w14:textId="77777777" w:rsidR="00ED5504" w:rsidRPr="00A04769" w:rsidRDefault="00ED5504" w:rsidP="00D806BF">
      <w:pPr>
        <w:rPr>
          <w:sz w:val="20"/>
        </w:rPr>
      </w:pPr>
    </w:p>
    <w:p w14:paraId="520CCCE5" w14:textId="77777777" w:rsidR="00B22730" w:rsidRDefault="00096F67" w:rsidP="00607EFF">
      <w:pPr>
        <w:pStyle w:val="berschrift1"/>
        <w:ind w:left="709" w:hanging="709"/>
      </w:pPr>
      <w:r>
        <w:t>Auskunft</w:t>
      </w:r>
      <w:r w:rsidR="00065580">
        <w:t>sstelle</w:t>
      </w:r>
    </w:p>
    <w:p w14:paraId="501D4395" w14:textId="77777777" w:rsidR="00ED5504" w:rsidRDefault="00ED5504" w:rsidP="00ED5504">
      <w:pPr>
        <w:spacing w:before="120"/>
      </w:pPr>
      <w:r>
        <w:t>Covid</w:t>
      </w:r>
      <w:r w:rsidR="00263A15">
        <w:t>-19 v</w:t>
      </w:r>
      <w:r>
        <w:t>erantwortliche Person</w:t>
      </w:r>
      <w:r w:rsidR="00263A15">
        <w:t xml:space="preserve"> dieses Schwingfestes</w:t>
      </w:r>
      <w:r>
        <w:t>:</w:t>
      </w:r>
    </w:p>
    <w:p w14:paraId="0DB69588" w14:textId="77777777" w:rsidR="00ED5504" w:rsidRDefault="00ED5504" w:rsidP="00ED5504">
      <w:pPr>
        <w:tabs>
          <w:tab w:val="left" w:pos="4962"/>
          <w:tab w:val="left" w:pos="5954"/>
        </w:tabs>
        <w:spacing w:before="240"/>
        <w:ind w:left="1077" w:hanging="1077"/>
      </w:pPr>
      <w:r>
        <w:t>Vorname:</w:t>
      </w:r>
      <w:r>
        <w:tab/>
      </w:r>
      <w:r w:rsidRPr="00ED5504">
        <w:rPr>
          <w:sz w:val="18"/>
        </w:rPr>
        <w:t>...........</w:t>
      </w:r>
      <w:r>
        <w:rPr>
          <w:sz w:val="18"/>
        </w:rPr>
        <w:t>.............</w:t>
      </w:r>
      <w:r w:rsidRPr="00ED5504">
        <w:rPr>
          <w:sz w:val="18"/>
        </w:rPr>
        <w:t>......................................................</w:t>
      </w:r>
      <w:r>
        <w:tab/>
        <w:t>Name:</w:t>
      </w:r>
      <w:r>
        <w:tab/>
      </w:r>
      <w:r w:rsidRPr="00ED5504">
        <w:rPr>
          <w:sz w:val="18"/>
        </w:rPr>
        <w:t>...........</w:t>
      </w:r>
      <w:r>
        <w:rPr>
          <w:sz w:val="18"/>
        </w:rPr>
        <w:t>.............</w:t>
      </w:r>
      <w:r w:rsidRPr="00ED5504">
        <w:rPr>
          <w:sz w:val="18"/>
        </w:rPr>
        <w:t>........</w:t>
      </w:r>
      <w:r>
        <w:rPr>
          <w:sz w:val="18"/>
        </w:rPr>
        <w:t>...</w:t>
      </w:r>
      <w:r w:rsidRPr="00ED5504">
        <w:rPr>
          <w:sz w:val="18"/>
        </w:rPr>
        <w:t>..............................................</w:t>
      </w:r>
    </w:p>
    <w:p w14:paraId="30933330" w14:textId="77777777" w:rsidR="00ED5504" w:rsidRDefault="00ED5504" w:rsidP="00ED5504">
      <w:pPr>
        <w:tabs>
          <w:tab w:val="left" w:pos="4962"/>
          <w:tab w:val="left" w:pos="5954"/>
        </w:tabs>
        <w:spacing w:before="240"/>
        <w:ind w:left="1077" w:hanging="1077"/>
      </w:pPr>
      <w:r>
        <w:t>Adresse:</w:t>
      </w:r>
      <w:r>
        <w:tab/>
      </w:r>
      <w:r w:rsidRPr="00ED5504">
        <w:rPr>
          <w:sz w:val="18"/>
        </w:rPr>
        <w:t>...........</w:t>
      </w:r>
      <w:r>
        <w:rPr>
          <w:sz w:val="18"/>
        </w:rPr>
        <w:t>.............</w:t>
      </w:r>
      <w:r w:rsidRPr="00ED5504">
        <w:rPr>
          <w:sz w:val="18"/>
        </w:rPr>
        <w:t>......................................................</w:t>
      </w:r>
      <w:r>
        <w:tab/>
        <w:t>Wohnort:</w:t>
      </w:r>
      <w:r>
        <w:tab/>
      </w:r>
      <w:r w:rsidRPr="00ED5504">
        <w:rPr>
          <w:sz w:val="18"/>
        </w:rPr>
        <w:t>...........</w:t>
      </w:r>
      <w:r>
        <w:rPr>
          <w:sz w:val="18"/>
        </w:rPr>
        <w:t>................</w:t>
      </w:r>
      <w:r w:rsidRPr="00ED5504">
        <w:rPr>
          <w:sz w:val="18"/>
        </w:rPr>
        <w:t>......................................................</w:t>
      </w:r>
    </w:p>
    <w:p w14:paraId="1A1F756F" w14:textId="77777777" w:rsidR="00ED5504" w:rsidRDefault="00ED5504" w:rsidP="00ED5504">
      <w:pPr>
        <w:tabs>
          <w:tab w:val="left" w:pos="4962"/>
          <w:tab w:val="left" w:pos="5954"/>
        </w:tabs>
        <w:spacing w:before="240"/>
        <w:ind w:left="1077" w:hanging="1077"/>
      </w:pPr>
      <w:r>
        <w:t>E-Mail:</w:t>
      </w:r>
      <w:r>
        <w:tab/>
      </w:r>
      <w:r w:rsidRPr="00ED5504">
        <w:rPr>
          <w:sz w:val="18"/>
        </w:rPr>
        <w:t>...........</w:t>
      </w:r>
      <w:r>
        <w:rPr>
          <w:sz w:val="18"/>
        </w:rPr>
        <w:t>.............</w:t>
      </w:r>
      <w:r w:rsidRPr="00ED5504">
        <w:rPr>
          <w:sz w:val="18"/>
        </w:rPr>
        <w:t>......................................................</w:t>
      </w:r>
      <w:r>
        <w:tab/>
        <w:t>Telefon:</w:t>
      </w:r>
      <w:r>
        <w:tab/>
      </w:r>
      <w:r w:rsidRPr="00ED5504">
        <w:rPr>
          <w:sz w:val="18"/>
        </w:rPr>
        <w:t>...........</w:t>
      </w:r>
      <w:r>
        <w:rPr>
          <w:sz w:val="18"/>
        </w:rPr>
        <w:t>................</w:t>
      </w:r>
      <w:r w:rsidRPr="00ED5504">
        <w:rPr>
          <w:sz w:val="18"/>
        </w:rPr>
        <w:t>......................................................</w:t>
      </w:r>
    </w:p>
    <w:p w14:paraId="43E8D141" w14:textId="77777777" w:rsidR="00A04769" w:rsidRPr="000F0E8F" w:rsidRDefault="00A04769" w:rsidP="00A04769">
      <w:pPr>
        <w:rPr>
          <w:sz w:val="20"/>
        </w:rPr>
      </w:pPr>
    </w:p>
    <w:p w14:paraId="55B091B7" w14:textId="77777777" w:rsidR="00A04769" w:rsidRPr="000F0E8F" w:rsidRDefault="00A04769" w:rsidP="00A04769">
      <w:pPr>
        <w:rPr>
          <w:sz w:val="20"/>
        </w:rPr>
      </w:pPr>
    </w:p>
    <w:p w14:paraId="71D2F0EB" w14:textId="77777777" w:rsidR="00F26A06" w:rsidRPr="00B22730" w:rsidRDefault="000F0E8F" w:rsidP="00A04769">
      <w:r>
        <w:rPr>
          <w:b/>
        </w:rPr>
        <w:t>Anhänge</w:t>
      </w:r>
      <w:r w:rsidR="00A04769" w:rsidRPr="00A04769">
        <w:rPr>
          <w:b/>
        </w:rPr>
        <w:t>:</w:t>
      </w:r>
      <w:r w:rsidR="00A04769">
        <w:t xml:space="preserve"> Plakatvorlage zum Aufhängen; Vorlage einer Präsenzliste; </w:t>
      </w:r>
      <w:r w:rsidR="00F26A06">
        <w:t xml:space="preserve">Checkliste </w:t>
      </w:r>
      <w:r w:rsidR="00A04769">
        <w:t xml:space="preserve">für die </w:t>
      </w:r>
      <w:r w:rsidR="00F26A06">
        <w:t>Umsetzung</w:t>
      </w:r>
    </w:p>
    <w:sectPr w:rsidR="00F26A06" w:rsidRPr="00B22730" w:rsidSect="00953246">
      <w:footerReference w:type="even" r:id="rId16"/>
      <w:footerReference w:type="default" r:id="rId17"/>
      <w:pgSz w:w="11901" w:h="16817"/>
      <w:pgMar w:top="1134" w:right="851"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496E" w14:textId="77777777" w:rsidR="009B2FF4" w:rsidRDefault="009B2FF4" w:rsidP="00CE09DF">
      <w:r>
        <w:separator/>
      </w:r>
    </w:p>
  </w:endnote>
  <w:endnote w:type="continuationSeparator" w:id="0">
    <w:p w14:paraId="0BC940CE" w14:textId="77777777" w:rsidR="009B2FF4" w:rsidRDefault="009B2FF4" w:rsidP="00CE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02980737"/>
      <w:docPartObj>
        <w:docPartGallery w:val="Page Numbers (Bottom of Page)"/>
        <w:docPartUnique/>
      </w:docPartObj>
    </w:sdtPr>
    <w:sdtEndPr>
      <w:rPr>
        <w:rStyle w:val="Seitenzahl"/>
      </w:rPr>
    </w:sdtEndPr>
    <w:sdtContent>
      <w:p w14:paraId="0607624F" w14:textId="77777777" w:rsidR="001F5257" w:rsidRDefault="001F5257" w:rsidP="0006558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5321C6" w14:textId="77777777" w:rsidR="001F5257" w:rsidRDefault="001F5257" w:rsidP="00CE09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18"/>
      </w:rPr>
      <w:id w:val="-1978137028"/>
      <w:docPartObj>
        <w:docPartGallery w:val="Page Numbers (Bottom of Page)"/>
        <w:docPartUnique/>
      </w:docPartObj>
    </w:sdtPr>
    <w:sdtEndPr>
      <w:rPr>
        <w:rStyle w:val="Seitenzahl"/>
      </w:rPr>
    </w:sdtEndPr>
    <w:sdtContent>
      <w:p w14:paraId="1296F0B5" w14:textId="77777777" w:rsidR="001F5257" w:rsidRPr="00CE09DF" w:rsidRDefault="001F5257" w:rsidP="00CE09DF">
        <w:pPr>
          <w:pStyle w:val="Fuzeile"/>
          <w:framePr w:wrap="none" w:vAnchor="text" w:hAnchor="page" w:x="10876" w:y="29"/>
          <w:rPr>
            <w:rStyle w:val="Seitenzahl"/>
            <w:sz w:val="18"/>
          </w:rPr>
        </w:pPr>
        <w:r w:rsidRPr="00CE09DF">
          <w:rPr>
            <w:rStyle w:val="Seitenzahl"/>
            <w:sz w:val="18"/>
          </w:rPr>
          <w:fldChar w:fldCharType="begin"/>
        </w:r>
        <w:r w:rsidRPr="00CE09DF">
          <w:rPr>
            <w:rStyle w:val="Seitenzahl"/>
            <w:sz w:val="18"/>
          </w:rPr>
          <w:instrText xml:space="preserve"> PAGE </w:instrText>
        </w:r>
        <w:r w:rsidRPr="00CE09DF">
          <w:rPr>
            <w:rStyle w:val="Seitenzahl"/>
            <w:sz w:val="18"/>
          </w:rPr>
          <w:fldChar w:fldCharType="separate"/>
        </w:r>
        <w:r w:rsidRPr="00CE09DF">
          <w:rPr>
            <w:rStyle w:val="Seitenzahl"/>
            <w:noProof/>
            <w:sz w:val="18"/>
          </w:rPr>
          <w:t>4</w:t>
        </w:r>
        <w:r w:rsidRPr="00CE09DF">
          <w:rPr>
            <w:rStyle w:val="Seitenzahl"/>
            <w:sz w:val="18"/>
          </w:rPr>
          <w:fldChar w:fldCharType="end"/>
        </w:r>
      </w:p>
    </w:sdtContent>
  </w:sdt>
  <w:p w14:paraId="439D11FE" w14:textId="2E2388F0" w:rsidR="001F5257" w:rsidRPr="00CE09DF" w:rsidRDefault="001F5257" w:rsidP="00CE09DF">
    <w:pPr>
      <w:pStyle w:val="Fuzeile"/>
      <w:pBdr>
        <w:top w:val="single" w:sz="4" w:space="1" w:color="auto"/>
      </w:pBdr>
      <w:tabs>
        <w:tab w:val="clear" w:pos="4536"/>
        <w:tab w:val="left" w:pos="9072"/>
        <w:tab w:val="left" w:pos="9781"/>
      </w:tabs>
      <w:ind w:right="22"/>
      <w:rPr>
        <w:sz w:val="18"/>
      </w:rPr>
    </w:pPr>
    <w:r>
      <w:rPr>
        <w:sz w:val="18"/>
      </w:rPr>
      <w:t xml:space="preserve">Covid-19 </w:t>
    </w:r>
    <w:r w:rsidRPr="00CE09DF">
      <w:rPr>
        <w:sz w:val="18"/>
      </w:rPr>
      <w:t>Schutzkonzept Schwingfest</w:t>
    </w:r>
    <w:r>
      <w:rPr>
        <w:sz w:val="18"/>
      </w:rPr>
      <w:t>e</w:t>
    </w:r>
    <w:r w:rsidRPr="00CE09DF">
      <w:rPr>
        <w:sz w:val="18"/>
      </w:rPr>
      <w:t xml:space="preserve"> im </w:t>
    </w:r>
    <w:r w:rsidR="00B6556A">
      <w:rPr>
        <w:sz w:val="18"/>
      </w:rPr>
      <w:t>NWSV</w:t>
    </w:r>
    <w:r>
      <w:rPr>
        <w:sz w:val="18"/>
      </w:rPr>
      <w:tab/>
    </w:r>
    <w:r w:rsidRPr="00CE09DF">
      <w:rPr>
        <w:sz w:val="18"/>
      </w:rPr>
      <w:t xml:space="preserve">Seite </w:t>
    </w:r>
  </w:p>
  <w:p w14:paraId="7BC806A0" w14:textId="77777777" w:rsidR="001F5257" w:rsidRDefault="001F5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51E43" w14:textId="77777777" w:rsidR="009B2FF4" w:rsidRDefault="009B2FF4" w:rsidP="00CE09DF">
      <w:r>
        <w:separator/>
      </w:r>
    </w:p>
  </w:footnote>
  <w:footnote w:type="continuationSeparator" w:id="0">
    <w:p w14:paraId="759F3B9D" w14:textId="77777777" w:rsidR="009B2FF4" w:rsidRDefault="009B2FF4" w:rsidP="00CE0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DE3"/>
    <w:multiLevelType w:val="hybridMultilevel"/>
    <w:tmpl w:val="2A0A14B2"/>
    <w:lvl w:ilvl="0" w:tplc="C32E3BEC">
      <w:start w:val="7"/>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397059"/>
    <w:multiLevelType w:val="multilevel"/>
    <w:tmpl w:val="92DED9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35D52"/>
    <w:multiLevelType w:val="hybridMultilevel"/>
    <w:tmpl w:val="ADE234B4"/>
    <w:lvl w:ilvl="0" w:tplc="04070001">
      <w:start w:val="1"/>
      <w:numFmt w:val="bullet"/>
      <w:lvlText w:val=""/>
      <w:lvlJc w:val="left"/>
      <w:pPr>
        <w:ind w:left="360" w:hanging="360"/>
      </w:pPr>
      <w:rPr>
        <w:rFonts w:ascii="Symbol" w:hAnsi="Symbol" w:hint="default"/>
      </w:rPr>
    </w:lvl>
    <w:lvl w:ilvl="1" w:tplc="53568C7A">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DA7A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827BD4"/>
    <w:multiLevelType w:val="multilevel"/>
    <w:tmpl w:val="0407001F"/>
    <w:numStyleLink w:val="Formatvorlage1"/>
  </w:abstractNum>
  <w:abstractNum w:abstractNumId="5" w15:restartNumberingAfterBreak="0">
    <w:nsid w:val="20EC3CEF"/>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3B55CC"/>
    <w:multiLevelType w:val="hybridMultilevel"/>
    <w:tmpl w:val="51D6F584"/>
    <w:lvl w:ilvl="0" w:tplc="C32E3BEC">
      <w:start w:val="7"/>
      <w:numFmt w:val="bullet"/>
      <w:lvlText w:val="-"/>
      <w:lvlJc w:val="left"/>
      <w:pPr>
        <w:ind w:left="360" w:hanging="360"/>
      </w:pPr>
      <w:rPr>
        <w:rFonts w:ascii="Calibri" w:eastAsiaTheme="minorHAnsi" w:hAnsi="Calibri" w:cstheme="minorBidi" w:hint="default"/>
      </w:rPr>
    </w:lvl>
    <w:lvl w:ilvl="1" w:tplc="53568C7A">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8E08D7"/>
    <w:multiLevelType w:val="hybridMultilevel"/>
    <w:tmpl w:val="3ADC8710"/>
    <w:lvl w:ilvl="0" w:tplc="7B26F2AC">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35360B"/>
    <w:multiLevelType w:val="hybridMultilevel"/>
    <w:tmpl w:val="F2AC5244"/>
    <w:lvl w:ilvl="0" w:tplc="0407000F">
      <w:start w:val="1"/>
      <w:numFmt w:val="decimal"/>
      <w:lvlText w:val="%1."/>
      <w:lvlJc w:val="left"/>
      <w:pPr>
        <w:ind w:left="538" w:hanging="360"/>
      </w:pPr>
      <w:rPr>
        <w:rFonts w:hint="default"/>
      </w:rPr>
    </w:lvl>
    <w:lvl w:ilvl="1" w:tplc="04070003">
      <w:start w:val="1"/>
      <w:numFmt w:val="bullet"/>
      <w:lvlText w:val="o"/>
      <w:lvlJc w:val="left"/>
      <w:pPr>
        <w:ind w:left="1258" w:hanging="360"/>
      </w:pPr>
      <w:rPr>
        <w:rFonts w:ascii="Courier New" w:hAnsi="Courier New" w:cs="Courier New" w:hint="default"/>
      </w:rPr>
    </w:lvl>
    <w:lvl w:ilvl="2" w:tplc="04070005" w:tentative="1">
      <w:start w:val="1"/>
      <w:numFmt w:val="bullet"/>
      <w:lvlText w:val=""/>
      <w:lvlJc w:val="left"/>
      <w:pPr>
        <w:ind w:left="1978" w:hanging="360"/>
      </w:pPr>
      <w:rPr>
        <w:rFonts w:ascii="Wingdings" w:hAnsi="Wingdings" w:hint="default"/>
      </w:rPr>
    </w:lvl>
    <w:lvl w:ilvl="3" w:tplc="04070001" w:tentative="1">
      <w:start w:val="1"/>
      <w:numFmt w:val="bullet"/>
      <w:lvlText w:val=""/>
      <w:lvlJc w:val="left"/>
      <w:pPr>
        <w:ind w:left="2698" w:hanging="360"/>
      </w:pPr>
      <w:rPr>
        <w:rFonts w:ascii="Symbol" w:hAnsi="Symbol" w:hint="default"/>
      </w:rPr>
    </w:lvl>
    <w:lvl w:ilvl="4" w:tplc="04070003" w:tentative="1">
      <w:start w:val="1"/>
      <w:numFmt w:val="bullet"/>
      <w:lvlText w:val="o"/>
      <w:lvlJc w:val="left"/>
      <w:pPr>
        <w:ind w:left="3418" w:hanging="360"/>
      </w:pPr>
      <w:rPr>
        <w:rFonts w:ascii="Courier New" w:hAnsi="Courier New" w:cs="Courier New" w:hint="default"/>
      </w:rPr>
    </w:lvl>
    <w:lvl w:ilvl="5" w:tplc="04070005" w:tentative="1">
      <w:start w:val="1"/>
      <w:numFmt w:val="bullet"/>
      <w:lvlText w:val=""/>
      <w:lvlJc w:val="left"/>
      <w:pPr>
        <w:ind w:left="4138" w:hanging="360"/>
      </w:pPr>
      <w:rPr>
        <w:rFonts w:ascii="Wingdings" w:hAnsi="Wingdings" w:hint="default"/>
      </w:rPr>
    </w:lvl>
    <w:lvl w:ilvl="6" w:tplc="04070001" w:tentative="1">
      <w:start w:val="1"/>
      <w:numFmt w:val="bullet"/>
      <w:lvlText w:val=""/>
      <w:lvlJc w:val="left"/>
      <w:pPr>
        <w:ind w:left="4858" w:hanging="360"/>
      </w:pPr>
      <w:rPr>
        <w:rFonts w:ascii="Symbol" w:hAnsi="Symbol" w:hint="default"/>
      </w:rPr>
    </w:lvl>
    <w:lvl w:ilvl="7" w:tplc="04070003" w:tentative="1">
      <w:start w:val="1"/>
      <w:numFmt w:val="bullet"/>
      <w:lvlText w:val="o"/>
      <w:lvlJc w:val="left"/>
      <w:pPr>
        <w:ind w:left="5578" w:hanging="360"/>
      </w:pPr>
      <w:rPr>
        <w:rFonts w:ascii="Courier New" w:hAnsi="Courier New" w:cs="Courier New" w:hint="default"/>
      </w:rPr>
    </w:lvl>
    <w:lvl w:ilvl="8" w:tplc="04070005" w:tentative="1">
      <w:start w:val="1"/>
      <w:numFmt w:val="bullet"/>
      <w:lvlText w:val=""/>
      <w:lvlJc w:val="left"/>
      <w:pPr>
        <w:ind w:left="6298" w:hanging="360"/>
      </w:pPr>
      <w:rPr>
        <w:rFonts w:ascii="Wingdings" w:hAnsi="Wingdings" w:hint="default"/>
      </w:rPr>
    </w:lvl>
  </w:abstractNum>
  <w:abstractNum w:abstractNumId="9" w15:restartNumberingAfterBreak="0">
    <w:nsid w:val="531B04ED"/>
    <w:multiLevelType w:val="multilevel"/>
    <w:tmpl w:val="3340A54C"/>
    <w:lvl w:ilvl="0">
      <w:start w:val="1"/>
      <w:numFmt w:val="decimal"/>
      <w:pStyle w:val="berschrift1"/>
      <w:lvlText w:val="%1."/>
      <w:lvlJc w:val="left"/>
      <w:pPr>
        <w:ind w:left="360" w:hanging="360"/>
      </w:pPr>
    </w:lvl>
    <w:lvl w:ilvl="1">
      <w:start w:val="1"/>
      <w:numFmt w:val="decimal"/>
      <w:pStyle w:val="berschrift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3B174CC"/>
    <w:multiLevelType w:val="hybridMultilevel"/>
    <w:tmpl w:val="18802CA0"/>
    <w:lvl w:ilvl="0" w:tplc="C32E3BEC">
      <w:start w:val="7"/>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596F43"/>
    <w:multiLevelType w:val="hybridMultilevel"/>
    <w:tmpl w:val="88A47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E717F1"/>
    <w:multiLevelType w:val="hybridMultilevel"/>
    <w:tmpl w:val="8A2C3328"/>
    <w:lvl w:ilvl="0" w:tplc="1AA2114A">
      <w:start w:val="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E60B6C"/>
    <w:multiLevelType w:val="hybridMultilevel"/>
    <w:tmpl w:val="CEA8B69A"/>
    <w:lvl w:ilvl="0" w:tplc="C32E3BEC">
      <w:start w:val="7"/>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991AD2"/>
    <w:multiLevelType w:val="multilevel"/>
    <w:tmpl w:val="0407001F"/>
    <w:numStyleLink w:val="Formatvorlage1"/>
  </w:abstractNum>
  <w:num w:numId="1">
    <w:abstractNumId w:val="11"/>
  </w:num>
  <w:num w:numId="2">
    <w:abstractNumId w:val="9"/>
  </w:num>
  <w:num w:numId="3">
    <w:abstractNumId w:val="1"/>
  </w:num>
  <w:num w:numId="4">
    <w:abstractNumId w:val="14"/>
  </w:num>
  <w:num w:numId="5">
    <w:abstractNumId w:val="5"/>
  </w:num>
  <w:num w:numId="6">
    <w:abstractNumId w:val="4"/>
  </w:num>
  <w:num w:numId="7">
    <w:abstractNumId w:val="3"/>
  </w:num>
  <w:num w:numId="8">
    <w:abstractNumId w:val="7"/>
  </w:num>
  <w:num w:numId="9">
    <w:abstractNumId w:val="10"/>
  </w:num>
  <w:num w:numId="10">
    <w:abstractNumId w:val="9"/>
  </w:num>
  <w:num w:numId="11">
    <w:abstractNumId w:val="2"/>
  </w:num>
  <w:num w:numId="12">
    <w:abstractNumId w:val="12"/>
  </w:num>
  <w:num w:numId="13">
    <w:abstractNumId w:val="13"/>
  </w:num>
  <w:num w:numId="14">
    <w:abstractNumId w:val="6"/>
  </w:num>
  <w:num w:numId="15">
    <w:abstractNumId w:val="0"/>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46"/>
    <w:rsid w:val="000135E0"/>
    <w:rsid w:val="00040334"/>
    <w:rsid w:val="000619D4"/>
    <w:rsid w:val="00065580"/>
    <w:rsid w:val="000661F0"/>
    <w:rsid w:val="00081FE9"/>
    <w:rsid w:val="0008217E"/>
    <w:rsid w:val="00095594"/>
    <w:rsid w:val="00096F67"/>
    <w:rsid w:val="000A1847"/>
    <w:rsid w:val="000A3404"/>
    <w:rsid w:val="000D1D7E"/>
    <w:rsid w:val="000E11A5"/>
    <w:rsid w:val="000F0E8F"/>
    <w:rsid w:val="000F620B"/>
    <w:rsid w:val="00103D10"/>
    <w:rsid w:val="00110B01"/>
    <w:rsid w:val="001152CC"/>
    <w:rsid w:val="0012463B"/>
    <w:rsid w:val="00170720"/>
    <w:rsid w:val="001B5013"/>
    <w:rsid w:val="001C2313"/>
    <w:rsid w:val="001F5257"/>
    <w:rsid w:val="00224FD4"/>
    <w:rsid w:val="00231F5D"/>
    <w:rsid w:val="00233A54"/>
    <w:rsid w:val="00242E7A"/>
    <w:rsid w:val="00243CAD"/>
    <w:rsid w:val="00263A15"/>
    <w:rsid w:val="0026798D"/>
    <w:rsid w:val="002B2F25"/>
    <w:rsid w:val="002B31F0"/>
    <w:rsid w:val="002B67B8"/>
    <w:rsid w:val="002E204D"/>
    <w:rsid w:val="002E5F87"/>
    <w:rsid w:val="002F339F"/>
    <w:rsid w:val="00312C4D"/>
    <w:rsid w:val="00334F1B"/>
    <w:rsid w:val="00347E4C"/>
    <w:rsid w:val="003810B4"/>
    <w:rsid w:val="003E2428"/>
    <w:rsid w:val="0044010C"/>
    <w:rsid w:val="004C3E00"/>
    <w:rsid w:val="004C6858"/>
    <w:rsid w:val="00512472"/>
    <w:rsid w:val="00524F17"/>
    <w:rsid w:val="0053074D"/>
    <w:rsid w:val="005309A2"/>
    <w:rsid w:val="00552301"/>
    <w:rsid w:val="0055329E"/>
    <w:rsid w:val="005630AF"/>
    <w:rsid w:val="00570E73"/>
    <w:rsid w:val="0057620B"/>
    <w:rsid w:val="005979D0"/>
    <w:rsid w:val="005A2C78"/>
    <w:rsid w:val="005A7ADF"/>
    <w:rsid w:val="005C7854"/>
    <w:rsid w:val="005E1687"/>
    <w:rsid w:val="005F14F2"/>
    <w:rsid w:val="00606A1A"/>
    <w:rsid w:val="00607674"/>
    <w:rsid w:val="00607EFF"/>
    <w:rsid w:val="006310EA"/>
    <w:rsid w:val="00637856"/>
    <w:rsid w:val="00691F24"/>
    <w:rsid w:val="006A4C84"/>
    <w:rsid w:val="006F7FC6"/>
    <w:rsid w:val="00705EBB"/>
    <w:rsid w:val="007223FC"/>
    <w:rsid w:val="00731D8E"/>
    <w:rsid w:val="00760596"/>
    <w:rsid w:val="0076144C"/>
    <w:rsid w:val="00765F9C"/>
    <w:rsid w:val="00770518"/>
    <w:rsid w:val="00784A7E"/>
    <w:rsid w:val="00785280"/>
    <w:rsid w:val="00791AF2"/>
    <w:rsid w:val="00806789"/>
    <w:rsid w:val="00827A52"/>
    <w:rsid w:val="00843850"/>
    <w:rsid w:val="00860878"/>
    <w:rsid w:val="008714BD"/>
    <w:rsid w:val="00875DA9"/>
    <w:rsid w:val="00895EEA"/>
    <w:rsid w:val="008A1CC7"/>
    <w:rsid w:val="008C73F6"/>
    <w:rsid w:val="008D2094"/>
    <w:rsid w:val="008D3BEA"/>
    <w:rsid w:val="008D737C"/>
    <w:rsid w:val="008E0F4D"/>
    <w:rsid w:val="0092030E"/>
    <w:rsid w:val="00934799"/>
    <w:rsid w:val="0094501E"/>
    <w:rsid w:val="009516EC"/>
    <w:rsid w:val="00951DA3"/>
    <w:rsid w:val="00953246"/>
    <w:rsid w:val="00984E7E"/>
    <w:rsid w:val="00992157"/>
    <w:rsid w:val="009B2FF4"/>
    <w:rsid w:val="009C105D"/>
    <w:rsid w:val="009D5438"/>
    <w:rsid w:val="009E26DD"/>
    <w:rsid w:val="009E410A"/>
    <w:rsid w:val="00A04769"/>
    <w:rsid w:val="00A701B1"/>
    <w:rsid w:val="00A95A0C"/>
    <w:rsid w:val="00AE010D"/>
    <w:rsid w:val="00AE2E8B"/>
    <w:rsid w:val="00B07926"/>
    <w:rsid w:val="00B22730"/>
    <w:rsid w:val="00B423F0"/>
    <w:rsid w:val="00B61109"/>
    <w:rsid w:val="00B6556A"/>
    <w:rsid w:val="00B72D96"/>
    <w:rsid w:val="00B85BDD"/>
    <w:rsid w:val="00B87AD5"/>
    <w:rsid w:val="00BC253B"/>
    <w:rsid w:val="00BD4CF6"/>
    <w:rsid w:val="00BE0AF6"/>
    <w:rsid w:val="00BE4547"/>
    <w:rsid w:val="00C069E0"/>
    <w:rsid w:val="00C213A6"/>
    <w:rsid w:val="00C33456"/>
    <w:rsid w:val="00C431F9"/>
    <w:rsid w:val="00C436AE"/>
    <w:rsid w:val="00C872D8"/>
    <w:rsid w:val="00CC052B"/>
    <w:rsid w:val="00CC7EB5"/>
    <w:rsid w:val="00CE09DF"/>
    <w:rsid w:val="00CF23A3"/>
    <w:rsid w:val="00D20CB3"/>
    <w:rsid w:val="00D54FB9"/>
    <w:rsid w:val="00D60816"/>
    <w:rsid w:val="00D806BF"/>
    <w:rsid w:val="00DD716B"/>
    <w:rsid w:val="00DE230E"/>
    <w:rsid w:val="00DE240A"/>
    <w:rsid w:val="00DE4C3B"/>
    <w:rsid w:val="00E033D3"/>
    <w:rsid w:val="00E20F83"/>
    <w:rsid w:val="00E512E7"/>
    <w:rsid w:val="00EA7B3D"/>
    <w:rsid w:val="00EB269E"/>
    <w:rsid w:val="00EB43B4"/>
    <w:rsid w:val="00EC42F8"/>
    <w:rsid w:val="00EC45B1"/>
    <w:rsid w:val="00ED5504"/>
    <w:rsid w:val="00ED7E50"/>
    <w:rsid w:val="00EE53B8"/>
    <w:rsid w:val="00F12C53"/>
    <w:rsid w:val="00F16525"/>
    <w:rsid w:val="00F26A06"/>
    <w:rsid w:val="00F26B81"/>
    <w:rsid w:val="00F7239B"/>
    <w:rsid w:val="00F856BD"/>
    <w:rsid w:val="00FE1A6D"/>
    <w:rsid w:val="00FE67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96FB"/>
  <w15:chartTrackingRefBased/>
  <w15:docId w15:val="{D09BAF5B-2063-C045-93DC-026FBAA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A06"/>
    <w:rPr>
      <w:sz w:val="22"/>
    </w:rPr>
  </w:style>
  <w:style w:type="paragraph" w:styleId="berschrift1">
    <w:name w:val="heading 1"/>
    <w:basedOn w:val="Standard"/>
    <w:next w:val="Standard"/>
    <w:link w:val="berschrift1Zchn"/>
    <w:autoRedefine/>
    <w:uiPriority w:val="9"/>
    <w:qFormat/>
    <w:rsid w:val="00607EFF"/>
    <w:pPr>
      <w:keepNext/>
      <w:keepLines/>
      <w:numPr>
        <w:numId w:val="2"/>
      </w:numPr>
      <w:spacing w:after="120"/>
      <w:outlineLvl w:val="0"/>
    </w:pPr>
    <w:rPr>
      <w:rFonts w:asciiTheme="majorHAnsi" w:eastAsiaTheme="majorEastAsia" w:hAnsiTheme="majorHAnsi" w:cstheme="majorBidi"/>
      <w:b/>
      <w:color w:val="0432FF"/>
      <w:sz w:val="28"/>
      <w:szCs w:val="32"/>
    </w:rPr>
  </w:style>
  <w:style w:type="paragraph" w:styleId="berschrift2">
    <w:name w:val="heading 2"/>
    <w:basedOn w:val="Standard"/>
    <w:next w:val="Standard"/>
    <w:link w:val="berschrift2Zchn"/>
    <w:autoRedefine/>
    <w:uiPriority w:val="9"/>
    <w:unhideWhenUsed/>
    <w:qFormat/>
    <w:rsid w:val="0026798D"/>
    <w:pPr>
      <w:numPr>
        <w:ilvl w:val="1"/>
        <w:numId w:val="2"/>
      </w:numPr>
      <w:spacing w:after="60" w:line="280" w:lineRule="atLeast"/>
      <w:outlineLvl w:val="1"/>
    </w:pPr>
    <w:rPr>
      <w:color w:val="0432F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5B1"/>
    <w:pPr>
      <w:ind w:left="720"/>
      <w:contextualSpacing/>
    </w:pPr>
  </w:style>
  <w:style w:type="character" w:customStyle="1" w:styleId="berschrift1Zchn">
    <w:name w:val="Überschrift 1 Zchn"/>
    <w:basedOn w:val="Absatz-Standardschriftart"/>
    <w:link w:val="berschrift1"/>
    <w:uiPriority w:val="9"/>
    <w:rsid w:val="00607EFF"/>
    <w:rPr>
      <w:rFonts w:asciiTheme="majorHAnsi" w:eastAsiaTheme="majorEastAsia" w:hAnsiTheme="majorHAnsi" w:cstheme="majorBidi"/>
      <w:b/>
      <w:color w:val="0432FF"/>
      <w:sz w:val="28"/>
      <w:szCs w:val="32"/>
    </w:rPr>
  </w:style>
  <w:style w:type="character" w:customStyle="1" w:styleId="berschrift2Zchn">
    <w:name w:val="Überschrift 2 Zchn"/>
    <w:basedOn w:val="Absatz-Standardschriftart"/>
    <w:link w:val="berschrift2"/>
    <w:uiPriority w:val="9"/>
    <w:rsid w:val="0026798D"/>
    <w:rPr>
      <w:color w:val="0432FF"/>
      <w:sz w:val="26"/>
      <w:szCs w:val="26"/>
    </w:rPr>
  </w:style>
  <w:style w:type="numbering" w:customStyle="1" w:styleId="Formatvorlage1">
    <w:name w:val="Formatvorlage1"/>
    <w:uiPriority w:val="99"/>
    <w:rsid w:val="00EC45B1"/>
    <w:pPr>
      <w:numPr>
        <w:numId w:val="5"/>
      </w:numPr>
    </w:pPr>
  </w:style>
  <w:style w:type="table" w:styleId="Tabellenraster">
    <w:name w:val="Table Grid"/>
    <w:basedOn w:val="NormaleTabelle"/>
    <w:uiPriority w:val="39"/>
    <w:rsid w:val="000E1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9DF"/>
    <w:pPr>
      <w:tabs>
        <w:tab w:val="center" w:pos="4536"/>
        <w:tab w:val="right" w:pos="9072"/>
      </w:tabs>
    </w:pPr>
  </w:style>
  <w:style w:type="character" w:customStyle="1" w:styleId="KopfzeileZchn">
    <w:name w:val="Kopfzeile Zchn"/>
    <w:basedOn w:val="Absatz-Standardschriftart"/>
    <w:link w:val="Kopfzeile"/>
    <w:uiPriority w:val="99"/>
    <w:rsid w:val="00CE09DF"/>
    <w:rPr>
      <w:sz w:val="22"/>
    </w:rPr>
  </w:style>
  <w:style w:type="paragraph" w:styleId="Fuzeile">
    <w:name w:val="footer"/>
    <w:basedOn w:val="Standard"/>
    <w:link w:val="FuzeileZchn"/>
    <w:uiPriority w:val="99"/>
    <w:unhideWhenUsed/>
    <w:rsid w:val="00CE09DF"/>
    <w:pPr>
      <w:tabs>
        <w:tab w:val="center" w:pos="4536"/>
        <w:tab w:val="right" w:pos="9072"/>
      </w:tabs>
    </w:pPr>
  </w:style>
  <w:style w:type="character" w:customStyle="1" w:styleId="FuzeileZchn">
    <w:name w:val="Fußzeile Zchn"/>
    <w:basedOn w:val="Absatz-Standardschriftart"/>
    <w:link w:val="Fuzeile"/>
    <w:uiPriority w:val="99"/>
    <w:rsid w:val="00CE09DF"/>
    <w:rPr>
      <w:sz w:val="22"/>
    </w:rPr>
  </w:style>
  <w:style w:type="character" w:styleId="Seitenzahl">
    <w:name w:val="page number"/>
    <w:basedOn w:val="Absatz-Standardschriftart"/>
    <w:uiPriority w:val="99"/>
    <w:semiHidden/>
    <w:unhideWhenUsed/>
    <w:rsid w:val="00CE09DF"/>
  </w:style>
  <w:style w:type="character" w:styleId="Hyperlink">
    <w:name w:val="Hyperlink"/>
    <w:basedOn w:val="Absatz-Standardschriftart"/>
    <w:uiPriority w:val="99"/>
    <w:unhideWhenUsed/>
    <w:rsid w:val="00D60816"/>
    <w:rPr>
      <w:color w:val="0563C1" w:themeColor="hyperlink"/>
      <w:u w:val="single"/>
    </w:rPr>
  </w:style>
  <w:style w:type="character" w:styleId="NichtaufgelsteErwhnung">
    <w:name w:val="Unresolved Mention"/>
    <w:basedOn w:val="Absatz-Standardschriftart"/>
    <w:uiPriority w:val="99"/>
    <w:semiHidden/>
    <w:unhideWhenUsed/>
    <w:rsid w:val="00D60816"/>
    <w:rPr>
      <w:color w:val="605E5C"/>
      <w:shd w:val="clear" w:color="auto" w:fill="E1DFDD"/>
    </w:rPr>
  </w:style>
  <w:style w:type="paragraph" w:styleId="KeinLeerraum">
    <w:name w:val="No Spacing"/>
    <w:uiPriority w:val="1"/>
    <w:qFormat/>
    <w:rsid w:val="002679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6883">
      <w:bodyDiv w:val="1"/>
      <w:marLeft w:val="0"/>
      <w:marRight w:val="0"/>
      <w:marTop w:val="0"/>
      <w:marBottom w:val="0"/>
      <w:divBdr>
        <w:top w:val="none" w:sz="0" w:space="0" w:color="auto"/>
        <w:left w:val="none" w:sz="0" w:space="0" w:color="auto"/>
        <w:bottom w:val="none" w:sz="0" w:space="0" w:color="auto"/>
        <w:right w:val="none" w:sz="0" w:space="0" w:color="auto"/>
      </w:divBdr>
    </w:div>
    <w:div w:id="7566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yperlink" Target="https://esv.ch/agend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DED3-276F-1D40-B939-30F01C4F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20870</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Michael Saner</cp:lastModifiedBy>
  <cp:revision>2</cp:revision>
  <cp:lastPrinted>2020-11-21T10:30:00Z</cp:lastPrinted>
  <dcterms:created xsi:type="dcterms:W3CDTF">2020-12-01T18:41:00Z</dcterms:created>
  <dcterms:modified xsi:type="dcterms:W3CDTF">2020-12-01T18:41:00Z</dcterms:modified>
</cp:coreProperties>
</file>